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518" w:rsidRDefault="00424518" w:rsidP="00424518">
      <w:pPr>
        <w:pStyle w:val="StandardWeb"/>
        <w:spacing w:line="300" w:lineRule="atLeast"/>
        <w:rPr>
          <w:rFonts w:asciiTheme="minorHAnsi" w:hAnsiTheme="minorHAnsi" w:cstheme="minorHAnsi"/>
          <w:b/>
          <w:color w:val="000000" w:themeColor="text1"/>
          <w:spacing w:val="2"/>
          <w:sz w:val="20"/>
          <w:szCs w:val="20"/>
        </w:rPr>
      </w:pPr>
      <w:r>
        <w:rPr>
          <w:noProof/>
        </w:rPr>
        <w:drawing>
          <wp:anchor distT="0" distB="0" distL="0" distR="0" simplePos="0" relativeHeight="251659264" behindDoc="0" locked="0" layoutInCell="1" allowOverlap="1" wp14:anchorId="2F85A708" wp14:editId="3565AE01">
            <wp:simplePos x="0" y="0"/>
            <wp:positionH relativeFrom="column">
              <wp:posOffset>35560</wp:posOffset>
            </wp:positionH>
            <wp:positionV relativeFrom="paragraph">
              <wp:posOffset>1905</wp:posOffset>
            </wp:positionV>
            <wp:extent cx="1045210" cy="435610"/>
            <wp:effectExtent l="0" t="0" r="2540" b="2540"/>
            <wp:wrapSquare wrapText="largest"/>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5210" cy="435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75F2E" w:rsidRPr="00875F2E" w:rsidRDefault="00875F2E" w:rsidP="00424518">
      <w:pPr>
        <w:pStyle w:val="StandardWeb"/>
        <w:spacing w:line="300" w:lineRule="atLeast"/>
        <w:rPr>
          <w:rFonts w:ascii="Trebuchet MS" w:hAnsi="Trebuchet MS" w:cstheme="minorHAnsi"/>
          <w:b/>
          <w:color w:val="000000" w:themeColor="text1"/>
          <w:spacing w:val="2"/>
          <w:sz w:val="22"/>
          <w:szCs w:val="22"/>
        </w:rPr>
      </w:pPr>
    </w:p>
    <w:p w:rsidR="00424518" w:rsidRPr="00875F2E" w:rsidRDefault="00424518" w:rsidP="00424518">
      <w:pPr>
        <w:pStyle w:val="StandardWeb"/>
        <w:spacing w:line="300" w:lineRule="atLeast"/>
        <w:rPr>
          <w:rFonts w:ascii="Trebuchet MS" w:hAnsi="Trebuchet MS" w:cstheme="minorHAnsi"/>
          <w:b/>
          <w:color w:val="000000" w:themeColor="text1"/>
          <w:spacing w:val="2"/>
          <w:sz w:val="22"/>
          <w:szCs w:val="22"/>
        </w:rPr>
      </w:pPr>
      <w:r w:rsidRPr="00875F2E">
        <w:rPr>
          <w:rFonts w:ascii="Trebuchet MS" w:hAnsi="Trebuchet MS" w:cstheme="minorHAnsi"/>
          <w:b/>
          <w:color w:val="000000" w:themeColor="text1"/>
          <w:spacing w:val="2"/>
          <w:sz w:val="22"/>
          <w:szCs w:val="22"/>
        </w:rPr>
        <w:t>TURM 9 – STADTMUSEUM LEONDING</w:t>
      </w:r>
    </w:p>
    <w:p w:rsidR="00875F2E" w:rsidRPr="00875F2E" w:rsidRDefault="00424518" w:rsidP="00424518">
      <w:pPr>
        <w:pStyle w:val="StandardWeb"/>
        <w:spacing w:line="300" w:lineRule="atLeast"/>
        <w:rPr>
          <w:rFonts w:ascii="Trebuchet MS" w:hAnsi="Trebuchet MS" w:cstheme="minorHAnsi"/>
          <w:color w:val="000000" w:themeColor="text1"/>
          <w:spacing w:val="2"/>
          <w:sz w:val="22"/>
          <w:szCs w:val="22"/>
        </w:rPr>
      </w:pPr>
      <w:r w:rsidRPr="00875F2E">
        <w:rPr>
          <w:rFonts w:ascii="Trebuchet MS" w:hAnsi="Trebuchet MS" w:cstheme="minorHAnsi"/>
          <w:color w:val="000000" w:themeColor="text1"/>
          <w:spacing w:val="2"/>
          <w:sz w:val="22"/>
          <w:szCs w:val="22"/>
        </w:rPr>
        <w:t xml:space="preserve">Als Ort der aktiven Beschäftigung, der Auseinandersetzung, des Wiedererkennens und der Begegnung mit der eigenen Kultur und Geschichte bildet das </w:t>
      </w:r>
      <w:r w:rsidRPr="00875F2E">
        <w:rPr>
          <w:rFonts w:ascii="Trebuchet MS" w:hAnsi="Trebuchet MS"/>
          <w:b/>
          <w:bCs/>
          <w:sz w:val="22"/>
          <w:szCs w:val="22"/>
          <w:lang w:eastAsia="de-DE"/>
        </w:rPr>
        <w:t>»</w:t>
      </w:r>
      <w:r w:rsidRPr="00875F2E">
        <w:rPr>
          <w:rFonts w:ascii="Trebuchet MS" w:hAnsi="Trebuchet MS" w:cstheme="minorHAnsi"/>
          <w:color w:val="000000" w:themeColor="text1"/>
          <w:spacing w:val="2"/>
          <w:sz w:val="22"/>
          <w:szCs w:val="22"/>
        </w:rPr>
        <w:t>Turm 9 – Stadtmuseum Leonding</w:t>
      </w:r>
      <w:r w:rsidR="00875F2E">
        <w:rPr>
          <w:rFonts w:ascii="Trebuchet MS" w:hAnsi="Trebuchet MS"/>
          <w:b/>
          <w:bCs/>
          <w:sz w:val="22"/>
          <w:szCs w:val="22"/>
          <w:lang w:eastAsia="de-DE"/>
        </w:rPr>
        <w:t>«</w:t>
      </w:r>
      <w:r w:rsidRPr="00875F2E">
        <w:rPr>
          <w:rFonts w:ascii="Trebuchet MS" w:hAnsi="Trebuchet MS" w:cstheme="minorHAnsi"/>
          <w:i/>
          <w:color w:val="000000" w:themeColor="text1"/>
          <w:spacing w:val="2"/>
          <w:sz w:val="22"/>
          <w:szCs w:val="22"/>
        </w:rPr>
        <w:t xml:space="preserve"> </w:t>
      </w:r>
      <w:r w:rsidRPr="00875F2E">
        <w:rPr>
          <w:rFonts w:ascii="Trebuchet MS" w:hAnsi="Trebuchet MS" w:cstheme="minorHAnsi"/>
          <w:color w:val="000000" w:themeColor="text1"/>
          <w:spacing w:val="2"/>
          <w:sz w:val="22"/>
          <w:szCs w:val="22"/>
        </w:rPr>
        <w:t>eine ideale Ergänzung zum vielfältigen Leondinger Kulturleben und zur Museumslandschaft in Oberösterreich.</w:t>
      </w:r>
    </w:p>
    <w:p w:rsidR="00424518" w:rsidRPr="00875F2E" w:rsidRDefault="00424518" w:rsidP="00424518">
      <w:pPr>
        <w:pStyle w:val="StandardWeb"/>
        <w:spacing w:line="300" w:lineRule="atLeast"/>
        <w:contextualSpacing/>
        <w:rPr>
          <w:rFonts w:ascii="Trebuchet MS" w:hAnsi="Trebuchet MS" w:cstheme="minorHAnsi"/>
          <w:b/>
          <w:color w:val="000000" w:themeColor="text1"/>
          <w:spacing w:val="2"/>
          <w:sz w:val="22"/>
          <w:szCs w:val="22"/>
        </w:rPr>
      </w:pPr>
      <w:r w:rsidRPr="00875F2E">
        <w:rPr>
          <w:rFonts w:ascii="Trebuchet MS" w:hAnsi="Trebuchet MS" w:cstheme="minorHAnsi"/>
          <w:b/>
          <w:color w:val="000000" w:themeColor="text1"/>
          <w:spacing w:val="2"/>
          <w:sz w:val="22"/>
          <w:szCs w:val="22"/>
        </w:rPr>
        <w:t>DAUERAUSSTELLUNG</w:t>
      </w:r>
    </w:p>
    <w:p w:rsidR="00424518" w:rsidRPr="00875F2E" w:rsidRDefault="00424518" w:rsidP="00424518">
      <w:pPr>
        <w:pStyle w:val="StandardWeb"/>
        <w:spacing w:line="300" w:lineRule="atLeast"/>
        <w:contextualSpacing/>
        <w:rPr>
          <w:rFonts w:ascii="Trebuchet MS" w:hAnsi="Trebuchet MS" w:cstheme="minorHAnsi"/>
          <w:color w:val="000000" w:themeColor="text1"/>
          <w:spacing w:val="2"/>
          <w:sz w:val="22"/>
          <w:szCs w:val="22"/>
        </w:rPr>
      </w:pPr>
      <w:r w:rsidRPr="00875F2E">
        <w:rPr>
          <w:rFonts w:ascii="Trebuchet MS" w:hAnsi="Trebuchet MS" w:cstheme="minorHAnsi"/>
          <w:color w:val="000000" w:themeColor="text1"/>
          <w:spacing w:val="2"/>
          <w:sz w:val="22"/>
          <w:szCs w:val="22"/>
        </w:rPr>
        <w:t>Seit 1999 wird auf gut 600 m</w:t>
      </w:r>
      <w:r w:rsidRPr="00875F2E">
        <w:rPr>
          <w:rFonts w:ascii="Trebuchet MS" w:hAnsi="Trebuchet MS" w:cstheme="minorHAnsi"/>
          <w:color w:val="000000" w:themeColor="text1"/>
          <w:spacing w:val="2"/>
          <w:sz w:val="22"/>
          <w:szCs w:val="22"/>
          <w:vertAlign w:val="superscript"/>
        </w:rPr>
        <w:t xml:space="preserve">2 </w:t>
      </w:r>
      <w:r w:rsidRPr="00875F2E">
        <w:rPr>
          <w:rFonts w:ascii="Trebuchet MS" w:hAnsi="Trebuchet MS" w:cstheme="minorHAnsi"/>
          <w:color w:val="000000" w:themeColor="text1"/>
          <w:spacing w:val="2"/>
          <w:sz w:val="22"/>
          <w:szCs w:val="22"/>
        </w:rPr>
        <w:t xml:space="preserve">Ausstellungsfläche in verschiedenen Erzählsträngen die Geschichte der Region gezeigt. Natur– und kulturhistorische Exponate wie urzeitliche Haifischzähne, steinzeitliche Grabfunde und Fundstücke jüngerer Epochen bilden Teile dieser umfassenden archäologischen Dokumentation. Sie zeichnen ein spannendes Bild vergangener Zeiten, das zur erstmaligen Nennung </w:t>
      </w:r>
      <w:proofErr w:type="spellStart"/>
      <w:r w:rsidRPr="00875F2E">
        <w:rPr>
          <w:rFonts w:ascii="Trebuchet MS" w:hAnsi="Trebuchet MS" w:cstheme="minorHAnsi"/>
          <w:color w:val="000000" w:themeColor="text1"/>
          <w:spacing w:val="2"/>
          <w:sz w:val="22"/>
          <w:szCs w:val="22"/>
        </w:rPr>
        <w:t>Leondings</w:t>
      </w:r>
      <w:proofErr w:type="spellEnd"/>
      <w:r w:rsidRPr="00875F2E">
        <w:rPr>
          <w:rFonts w:ascii="Trebuchet MS" w:hAnsi="Trebuchet MS" w:cstheme="minorHAnsi"/>
          <w:color w:val="000000" w:themeColor="text1"/>
          <w:spacing w:val="2"/>
          <w:sz w:val="22"/>
          <w:szCs w:val="22"/>
        </w:rPr>
        <w:t xml:space="preserve"> im Frühmittelalter und schließlich vom Dorf zur Stadt mit mehr als 30.000 </w:t>
      </w:r>
      <w:proofErr w:type="spellStart"/>
      <w:proofErr w:type="gramStart"/>
      <w:r w:rsidRPr="00875F2E">
        <w:rPr>
          <w:rFonts w:ascii="Trebuchet MS" w:hAnsi="Trebuchet MS" w:cstheme="minorHAnsi"/>
          <w:color w:val="000000" w:themeColor="text1"/>
          <w:spacing w:val="2"/>
          <w:sz w:val="22"/>
          <w:szCs w:val="22"/>
        </w:rPr>
        <w:t>Einwohner</w:t>
      </w:r>
      <w:r w:rsidR="00225CF1" w:rsidRPr="00875F2E">
        <w:rPr>
          <w:rFonts w:ascii="Trebuchet MS" w:hAnsi="Trebuchet MS" w:cstheme="minorHAnsi"/>
          <w:color w:val="000000" w:themeColor="text1"/>
          <w:spacing w:val="2"/>
          <w:sz w:val="22"/>
          <w:szCs w:val="22"/>
        </w:rPr>
        <w:t>:</w:t>
      </w:r>
      <w:r w:rsidRPr="00875F2E">
        <w:rPr>
          <w:rFonts w:ascii="Trebuchet MS" w:hAnsi="Trebuchet MS" w:cstheme="minorHAnsi"/>
          <w:color w:val="000000" w:themeColor="text1"/>
          <w:spacing w:val="2"/>
          <w:sz w:val="22"/>
          <w:szCs w:val="22"/>
        </w:rPr>
        <w:t>innen</w:t>
      </w:r>
      <w:proofErr w:type="spellEnd"/>
      <w:proofErr w:type="gramEnd"/>
      <w:r w:rsidRPr="00875F2E">
        <w:rPr>
          <w:rFonts w:ascii="Trebuchet MS" w:hAnsi="Trebuchet MS" w:cstheme="minorHAnsi"/>
          <w:color w:val="000000" w:themeColor="text1"/>
          <w:spacing w:val="2"/>
          <w:sz w:val="22"/>
          <w:szCs w:val="22"/>
        </w:rPr>
        <w:t xml:space="preserve"> führt. </w:t>
      </w:r>
    </w:p>
    <w:p w:rsidR="00424518" w:rsidRPr="00875F2E" w:rsidRDefault="00424518" w:rsidP="00424518">
      <w:pPr>
        <w:pStyle w:val="StandardWeb"/>
        <w:spacing w:line="300" w:lineRule="atLeast"/>
        <w:rPr>
          <w:rFonts w:ascii="Trebuchet MS" w:hAnsi="Trebuchet MS" w:cstheme="minorHAnsi"/>
          <w:color w:val="000000" w:themeColor="text1"/>
          <w:spacing w:val="2"/>
          <w:sz w:val="22"/>
          <w:szCs w:val="22"/>
        </w:rPr>
      </w:pPr>
      <w:r w:rsidRPr="00875F2E">
        <w:rPr>
          <w:rFonts w:ascii="Trebuchet MS" w:hAnsi="Trebuchet MS" w:cstheme="minorHAnsi"/>
          <w:color w:val="000000" w:themeColor="text1"/>
          <w:spacing w:val="2"/>
          <w:sz w:val="22"/>
          <w:szCs w:val="22"/>
        </w:rPr>
        <w:t xml:space="preserve">Highlight der Dauerausstellung ist die rund 6300 Jahre alte </w:t>
      </w:r>
      <w:r w:rsidRPr="00875F2E">
        <w:rPr>
          <w:rFonts w:ascii="Trebuchet MS" w:hAnsi="Trebuchet MS"/>
          <w:b/>
          <w:bCs/>
          <w:sz w:val="22"/>
          <w:szCs w:val="22"/>
          <w:lang w:eastAsia="de-DE"/>
        </w:rPr>
        <w:t>»</w:t>
      </w:r>
      <w:proofErr w:type="spellStart"/>
      <w:r w:rsidRPr="00875F2E">
        <w:rPr>
          <w:rFonts w:ascii="Trebuchet MS" w:hAnsi="Trebuchet MS" w:cstheme="minorHAnsi"/>
          <w:color w:val="000000" w:themeColor="text1"/>
          <w:spacing w:val="2"/>
          <w:sz w:val="22"/>
          <w:szCs w:val="22"/>
        </w:rPr>
        <w:t>Leondine</w:t>
      </w:r>
      <w:proofErr w:type="spellEnd"/>
      <w:r w:rsidRPr="00875F2E">
        <w:rPr>
          <w:rFonts w:ascii="Trebuchet MS" w:hAnsi="Trebuchet MS"/>
          <w:b/>
          <w:bCs/>
          <w:sz w:val="22"/>
          <w:szCs w:val="22"/>
          <w:lang w:eastAsia="de-DE"/>
        </w:rPr>
        <w:t>«</w:t>
      </w:r>
      <w:r w:rsidRPr="00875F2E">
        <w:rPr>
          <w:rFonts w:ascii="Trebuchet MS" w:hAnsi="Trebuchet MS" w:cstheme="minorHAnsi"/>
          <w:color w:val="000000" w:themeColor="text1"/>
          <w:spacing w:val="2"/>
          <w:sz w:val="22"/>
          <w:szCs w:val="22"/>
        </w:rPr>
        <w:t xml:space="preserve">. Das Mädchen aus der Steinzeit zählt zu den ältesten, derzeit bekannten, </w:t>
      </w:r>
      <w:proofErr w:type="spellStart"/>
      <w:proofErr w:type="gramStart"/>
      <w:r w:rsidRPr="00875F2E">
        <w:rPr>
          <w:rFonts w:ascii="Trebuchet MS" w:hAnsi="Trebuchet MS" w:cstheme="minorHAnsi"/>
          <w:color w:val="000000" w:themeColor="text1"/>
          <w:spacing w:val="2"/>
          <w:sz w:val="22"/>
          <w:szCs w:val="22"/>
        </w:rPr>
        <w:t>Oberöster</w:t>
      </w:r>
      <w:r w:rsidR="00E77EA2" w:rsidRPr="00875F2E">
        <w:rPr>
          <w:rFonts w:ascii="Trebuchet MS" w:hAnsi="Trebuchet MS" w:cstheme="minorHAnsi"/>
          <w:color w:val="000000" w:themeColor="text1"/>
          <w:spacing w:val="2"/>
          <w:sz w:val="22"/>
          <w:szCs w:val="22"/>
        </w:rPr>
        <w:t>r</w:t>
      </w:r>
      <w:r w:rsidRPr="00875F2E">
        <w:rPr>
          <w:rFonts w:ascii="Trebuchet MS" w:hAnsi="Trebuchet MS" w:cstheme="minorHAnsi"/>
          <w:color w:val="000000" w:themeColor="text1"/>
          <w:spacing w:val="2"/>
          <w:sz w:val="22"/>
          <w:szCs w:val="22"/>
        </w:rPr>
        <w:t>eicher</w:t>
      </w:r>
      <w:r w:rsidR="00225CF1" w:rsidRPr="00875F2E">
        <w:rPr>
          <w:rFonts w:ascii="Trebuchet MS" w:hAnsi="Trebuchet MS" w:cstheme="minorHAnsi"/>
          <w:color w:val="000000" w:themeColor="text1"/>
          <w:spacing w:val="2"/>
          <w:sz w:val="22"/>
          <w:szCs w:val="22"/>
        </w:rPr>
        <w:t>:</w:t>
      </w:r>
      <w:r w:rsidRPr="00875F2E">
        <w:rPr>
          <w:rFonts w:ascii="Trebuchet MS" w:hAnsi="Trebuchet MS" w:cstheme="minorHAnsi"/>
          <w:color w:val="000000" w:themeColor="text1"/>
          <w:spacing w:val="2"/>
          <w:sz w:val="22"/>
          <w:szCs w:val="22"/>
        </w:rPr>
        <w:t>innen</w:t>
      </w:r>
      <w:proofErr w:type="spellEnd"/>
      <w:proofErr w:type="gramEnd"/>
      <w:r w:rsidRPr="00875F2E">
        <w:rPr>
          <w:rFonts w:ascii="Trebuchet MS" w:hAnsi="Trebuchet MS" w:cstheme="minorHAnsi"/>
          <w:color w:val="000000" w:themeColor="text1"/>
          <w:spacing w:val="2"/>
          <w:sz w:val="22"/>
          <w:szCs w:val="22"/>
        </w:rPr>
        <w:t xml:space="preserve">. </w:t>
      </w:r>
      <w:r w:rsidR="00862DCE" w:rsidRPr="00875F2E">
        <w:rPr>
          <w:rFonts w:ascii="Trebuchet MS" w:hAnsi="Trebuchet MS" w:cstheme="minorHAnsi"/>
          <w:color w:val="000000" w:themeColor="text1"/>
          <w:spacing w:val="2"/>
          <w:sz w:val="22"/>
          <w:szCs w:val="22"/>
        </w:rPr>
        <w:br/>
        <w:t>E</w:t>
      </w:r>
      <w:r w:rsidRPr="00875F2E">
        <w:rPr>
          <w:rFonts w:ascii="Trebuchet MS" w:hAnsi="Trebuchet MS" w:cstheme="minorHAnsi"/>
          <w:color w:val="000000" w:themeColor="text1"/>
          <w:spacing w:val="2"/>
          <w:sz w:val="22"/>
          <w:szCs w:val="22"/>
        </w:rPr>
        <w:t xml:space="preserve">ine weitere Besonderheit des Museums ist die Darstellung der </w:t>
      </w:r>
      <w:proofErr w:type="spellStart"/>
      <w:r w:rsidRPr="00875F2E">
        <w:rPr>
          <w:rFonts w:ascii="Trebuchet MS" w:hAnsi="Trebuchet MS" w:cstheme="minorHAnsi"/>
          <w:color w:val="000000" w:themeColor="text1"/>
          <w:spacing w:val="2"/>
          <w:sz w:val="22"/>
          <w:szCs w:val="22"/>
        </w:rPr>
        <w:t>Maximilianischen</w:t>
      </w:r>
      <w:proofErr w:type="spellEnd"/>
      <w:r w:rsidRPr="00875F2E">
        <w:rPr>
          <w:rFonts w:ascii="Trebuchet MS" w:hAnsi="Trebuchet MS" w:cstheme="minorHAnsi"/>
          <w:color w:val="000000" w:themeColor="text1"/>
          <w:spacing w:val="2"/>
          <w:sz w:val="22"/>
          <w:szCs w:val="22"/>
        </w:rPr>
        <w:t xml:space="preserve"> Turmlinie. </w:t>
      </w:r>
      <w:r w:rsidRPr="00875F2E">
        <w:rPr>
          <w:rFonts w:ascii="Trebuchet MS" w:hAnsi="Trebuchet MS"/>
          <w:b/>
          <w:bCs/>
          <w:sz w:val="22"/>
          <w:szCs w:val="22"/>
          <w:lang w:eastAsia="de-DE"/>
        </w:rPr>
        <w:t>»</w:t>
      </w:r>
      <w:r w:rsidRPr="00875F2E">
        <w:rPr>
          <w:rFonts w:ascii="Trebuchet MS" w:hAnsi="Trebuchet MS" w:cstheme="minorHAnsi"/>
          <w:color w:val="000000" w:themeColor="text1"/>
          <w:spacing w:val="2"/>
          <w:sz w:val="22"/>
          <w:szCs w:val="22"/>
        </w:rPr>
        <w:t>Apollonia</w:t>
      </w:r>
      <w:r w:rsidRPr="00875F2E">
        <w:rPr>
          <w:rFonts w:ascii="Trebuchet MS" w:hAnsi="Trebuchet MS"/>
          <w:b/>
          <w:bCs/>
          <w:sz w:val="22"/>
          <w:szCs w:val="22"/>
          <w:lang w:eastAsia="de-DE"/>
        </w:rPr>
        <w:t>«</w:t>
      </w:r>
      <w:r w:rsidRPr="00875F2E">
        <w:rPr>
          <w:rFonts w:ascii="Trebuchet MS" w:hAnsi="Trebuchet MS" w:cstheme="minorHAnsi"/>
          <w:color w:val="000000" w:themeColor="text1"/>
          <w:spacing w:val="2"/>
          <w:sz w:val="22"/>
          <w:szCs w:val="22"/>
        </w:rPr>
        <w:t xml:space="preserve">, wie Turm 9 liebevoll genannt wird, ist einer von insgesamt 32 Türmen, die ehemals als Wehranlage rund um Linz erbaut wurden. Er bildet ein seltenes und wertvolles Zeugnis biedermeierlicher Baukunst. </w:t>
      </w:r>
    </w:p>
    <w:p w:rsidR="00424518" w:rsidRPr="00875F2E" w:rsidRDefault="00424518" w:rsidP="00424518">
      <w:pPr>
        <w:pStyle w:val="StandardWeb"/>
        <w:spacing w:line="300" w:lineRule="atLeast"/>
        <w:contextualSpacing/>
        <w:rPr>
          <w:rFonts w:ascii="Trebuchet MS" w:hAnsi="Trebuchet MS" w:cstheme="minorHAnsi"/>
          <w:b/>
          <w:color w:val="000000" w:themeColor="text1"/>
          <w:spacing w:val="2"/>
          <w:sz w:val="22"/>
          <w:szCs w:val="22"/>
        </w:rPr>
      </w:pPr>
      <w:r w:rsidRPr="00875F2E">
        <w:rPr>
          <w:rFonts w:ascii="Trebuchet MS" w:hAnsi="Trebuchet MS" w:cstheme="minorHAnsi"/>
          <w:b/>
          <w:color w:val="000000" w:themeColor="text1"/>
          <w:spacing w:val="2"/>
          <w:sz w:val="22"/>
          <w:szCs w:val="22"/>
        </w:rPr>
        <w:t>SONDERAUSSTELLUNG</w:t>
      </w:r>
    </w:p>
    <w:p w:rsidR="00875F2E" w:rsidRDefault="00424518" w:rsidP="00225CF1">
      <w:pPr>
        <w:pStyle w:val="StandardWeb"/>
        <w:spacing w:line="300" w:lineRule="atLeast"/>
        <w:contextualSpacing/>
        <w:rPr>
          <w:rFonts w:ascii="Trebuchet MS" w:hAnsi="Trebuchet MS" w:cstheme="minorHAnsi"/>
          <w:color w:val="000000" w:themeColor="text1"/>
          <w:spacing w:val="2"/>
          <w:sz w:val="22"/>
          <w:szCs w:val="22"/>
        </w:rPr>
      </w:pPr>
      <w:r w:rsidRPr="00875F2E">
        <w:rPr>
          <w:rFonts w:ascii="Trebuchet MS" w:hAnsi="Trebuchet MS" w:cstheme="minorHAnsi"/>
          <w:color w:val="000000" w:themeColor="text1"/>
          <w:spacing w:val="2"/>
          <w:sz w:val="22"/>
          <w:szCs w:val="22"/>
        </w:rPr>
        <w:t xml:space="preserve">Die Kernausstellung des </w:t>
      </w:r>
      <w:r w:rsidRPr="00875F2E">
        <w:rPr>
          <w:rFonts w:ascii="Trebuchet MS" w:hAnsi="Trebuchet MS"/>
          <w:b/>
          <w:bCs/>
          <w:sz w:val="22"/>
          <w:szCs w:val="22"/>
          <w:lang w:eastAsia="de-DE"/>
        </w:rPr>
        <w:t>»</w:t>
      </w:r>
      <w:r w:rsidRPr="00875F2E">
        <w:rPr>
          <w:rFonts w:ascii="Trebuchet MS" w:hAnsi="Trebuchet MS" w:cstheme="minorHAnsi"/>
          <w:color w:val="000000" w:themeColor="text1"/>
          <w:spacing w:val="2"/>
          <w:sz w:val="22"/>
          <w:szCs w:val="22"/>
        </w:rPr>
        <w:t>Turm 9 – Stadtmuseum Leonding</w:t>
      </w:r>
      <w:r w:rsidRPr="00875F2E">
        <w:rPr>
          <w:rFonts w:ascii="Trebuchet MS" w:hAnsi="Trebuchet MS"/>
          <w:b/>
          <w:bCs/>
          <w:sz w:val="22"/>
          <w:szCs w:val="22"/>
          <w:lang w:eastAsia="de-DE"/>
        </w:rPr>
        <w:t xml:space="preserve">« </w:t>
      </w:r>
      <w:r w:rsidRPr="00875F2E">
        <w:rPr>
          <w:rFonts w:ascii="Trebuchet MS" w:hAnsi="Trebuchet MS" w:cstheme="minorHAnsi"/>
          <w:color w:val="000000" w:themeColor="text1"/>
          <w:spacing w:val="2"/>
          <w:sz w:val="22"/>
          <w:szCs w:val="22"/>
        </w:rPr>
        <w:t xml:space="preserve">wird jährlich von ein bis zwei neu </w:t>
      </w:r>
      <w:proofErr w:type="spellStart"/>
      <w:r w:rsidRPr="00875F2E">
        <w:rPr>
          <w:rFonts w:ascii="Trebuchet MS" w:hAnsi="Trebuchet MS" w:cstheme="minorHAnsi"/>
          <w:color w:val="000000" w:themeColor="text1"/>
          <w:spacing w:val="2"/>
          <w:sz w:val="22"/>
          <w:szCs w:val="22"/>
        </w:rPr>
        <w:t>kuratierten</w:t>
      </w:r>
      <w:proofErr w:type="spellEnd"/>
      <w:r w:rsidRPr="00875F2E">
        <w:rPr>
          <w:rFonts w:ascii="Trebuchet MS" w:hAnsi="Trebuchet MS" w:cstheme="minorHAnsi"/>
          <w:color w:val="000000" w:themeColor="text1"/>
          <w:spacing w:val="2"/>
          <w:sz w:val="22"/>
          <w:szCs w:val="22"/>
        </w:rPr>
        <w:t xml:space="preserve"> Sonderausstellungen umrahmt. Kulturanthropologische Ansätze verbinden sich mit zeitgenössischen Aspekten und erweitern den Zeithorizont über die Gegenwart hinaus.</w:t>
      </w:r>
      <w:r w:rsidR="008D0F6F" w:rsidRPr="00875F2E">
        <w:rPr>
          <w:rFonts w:ascii="Trebuchet MS" w:hAnsi="Trebuchet MS" w:cstheme="minorHAnsi"/>
          <w:color w:val="000000" w:themeColor="text1"/>
          <w:spacing w:val="2"/>
          <w:sz w:val="22"/>
          <w:szCs w:val="22"/>
        </w:rPr>
        <w:br/>
      </w:r>
      <w:r w:rsidR="008D0F6F" w:rsidRPr="00875F2E">
        <w:rPr>
          <w:rFonts w:ascii="Trebuchet MS" w:hAnsi="Trebuchet MS" w:cstheme="minorHAnsi"/>
          <w:color w:val="000000" w:themeColor="text1"/>
          <w:spacing w:val="2"/>
          <w:sz w:val="22"/>
          <w:szCs w:val="22"/>
        </w:rPr>
        <w:br/>
      </w:r>
      <w:r w:rsidR="008D0F6F" w:rsidRPr="00875F2E">
        <w:rPr>
          <w:rFonts w:ascii="Trebuchet MS" w:hAnsi="Trebuchet MS" w:cstheme="minorHAnsi"/>
          <w:b/>
          <w:color w:val="000000" w:themeColor="text1"/>
          <w:spacing w:val="2"/>
          <w:sz w:val="22"/>
          <w:szCs w:val="22"/>
        </w:rPr>
        <w:t>KUVA KUNSTSYMPOSION</w:t>
      </w:r>
      <w:r w:rsidR="008D0F6F" w:rsidRPr="00875F2E">
        <w:rPr>
          <w:rFonts w:ascii="Trebuchet MS" w:hAnsi="Trebuchet MS" w:cstheme="minorHAnsi"/>
          <w:b/>
          <w:color w:val="000000" w:themeColor="text1"/>
          <w:spacing w:val="2"/>
          <w:sz w:val="22"/>
          <w:szCs w:val="22"/>
        </w:rPr>
        <w:br/>
      </w:r>
      <w:r w:rsidR="00225CF1" w:rsidRPr="00875F2E">
        <w:rPr>
          <w:rFonts w:ascii="Trebuchet MS" w:hAnsi="Trebuchet MS" w:cstheme="minorHAnsi"/>
          <w:color w:val="000000" w:themeColor="text1"/>
          <w:spacing w:val="2"/>
          <w:sz w:val="22"/>
          <w:szCs w:val="22"/>
        </w:rPr>
        <w:t xml:space="preserve">Alle zwei Jahre laden wir </w:t>
      </w:r>
      <w:r w:rsidR="001A6320">
        <w:rPr>
          <w:rFonts w:ascii="Trebuchet MS" w:hAnsi="Trebuchet MS" w:cstheme="minorHAnsi"/>
          <w:color w:val="000000" w:themeColor="text1"/>
          <w:spacing w:val="2"/>
          <w:sz w:val="22"/>
          <w:szCs w:val="22"/>
        </w:rPr>
        <w:t xml:space="preserve">über eine öffentliche </w:t>
      </w:r>
      <w:r w:rsidR="00225CF1" w:rsidRPr="00875F2E">
        <w:rPr>
          <w:rFonts w:ascii="Trebuchet MS" w:hAnsi="Trebuchet MS" w:cstheme="minorHAnsi"/>
          <w:color w:val="000000" w:themeColor="text1"/>
          <w:spacing w:val="2"/>
          <w:sz w:val="22"/>
          <w:szCs w:val="22"/>
        </w:rPr>
        <w:t xml:space="preserve">Ausschreibung für unser Kunstsymposion Kunstschaffende ein, in den Räumlichkeiten </w:t>
      </w:r>
      <w:r w:rsidR="001A6320">
        <w:rPr>
          <w:rFonts w:ascii="Trebuchet MS" w:hAnsi="Trebuchet MS" w:cstheme="minorHAnsi"/>
          <w:color w:val="000000" w:themeColor="text1"/>
          <w:spacing w:val="2"/>
          <w:sz w:val="22"/>
          <w:szCs w:val="22"/>
        </w:rPr>
        <w:t xml:space="preserve">und Flächen </w:t>
      </w:r>
      <w:r w:rsidR="00225CF1" w:rsidRPr="00875F2E">
        <w:rPr>
          <w:rFonts w:ascii="Trebuchet MS" w:hAnsi="Trebuchet MS" w:cstheme="minorHAnsi"/>
          <w:color w:val="000000" w:themeColor="text1"/>
          <w:spacing w:val="2"/>
          <w:sz w:val="22"/>
          <w:szCs w:val="22"/>
        </w:rPr>
        <w:t xml:space="preserve">des Turm 9 öffentlich künstlerisch zu arbeiten. Die Auswahl des Themas und der teilnehmenden </w:t>
      </w:r>
      <w:proofErr w:type="spellStart"/>
      <w:proofErr w:type="gramStart"/>
      <w:r w:rsidR="00225CF1" w:rsidRPr="00875F2E">
        <w:rPr>
          <w:rFonts w:ascii="Trebuchet MS" w:hAnsi="Trebuchet MS" w:cstheme="minorHAnsi"/>
          <w:color w:val="000000" w:themeColor="text1"/>
          <w:spacing w:val="2"/>
          <w:sz w:val="22"/>
          <w:szCs w:val="22"/>
        </w:rPr>
        <w:t>Künstler:innen</w:t>
      </w:r>
      <w:proofErr w:type="spellEnd"/>
      <w:proofErr w:type="gramEnd"/>
      <w:r w:rsidR="00225CF1" w:rsidRPr="00875F2E">
        <w:rPr>
          <w:rFonts w:ascii="Trebuchet MS" w:hAnsi="Trebuchet MS" w:cstheme="minorHAnsi"/>
          <w:color w:val="000000" w:themeColor="text1"/>
          <w:spacing w:val="2"/>
          <w:sz w:val="22"/>
          <w:szCs w:val="22"/>
        </w:rPr>
        <w:t xml:space="preserve"> treffen die </w:t>
      </w:r>
      <w:proofErr w:type="spellStart"/>
      <w:r w:rsidR="00225CF1" w:rsidRPr="00875F2E">
        <w:rPr>
          <w:rFonts w:ascii="Trebuchet MS" w:hAnsi="Trebuchet MS" w:cstheme="minorHAnsi"/>
          <w:color w:val="000000" w:themeColor="text1"/>
          <w:spacing w:val="2"/>
          <w:sz w:val="22"/>
          <w:szCs w:val="22"/>
        </w:rPr>
        <w:t>Kurator</w:t>
      </w:r>
      <w:r w:rsidR="001A6320">
        <w:rPr>
          <w:rFonts w:ascii="Trebuchet MS" w:hAnsi="Trebuchet MS" w:cstheme="minorHAnsi"/>
          <w:color w:val="000000" w:themeColor="text1"/>
          <w:spacing w:val="2"/>
          <w:sz w:val="22"/>
          <w:szCs w:val="22"/>
        </w:rPr>
        <w:t>:</w:t>
      </w:r>
      <w:r w:rsidR="00225CF1" w:rsidRPr="00875F2E">
        <w:rPr>
          <w:rFonts w:ascii="Trebuchet MS" w:hAnsi="Trebuchet MS" w:cstheme="minorHAnsi"/>
          <w:color w:val="000000" w:themeColor="text1"/>
          <w:spacing w:val="2"/>
          <w:sz w:val="22"/>
          <w:szCs w:val="22"/>
        </w:rPr>
        <w:t>innen</w:t>
      </w:r>
      <w:proofErr w:type="spellEnd"/>
      <w:r w:rsidR="00225CF1" w:rsidRPr="00875F2E">
        <w:rPr>
          <w:rFonts w:ascii="Trebuchet MS" w:hAnsi="Trebuchet MS" w:cstheme="minorHAnsi"/>
          <w:color w:val="000000" w:themeColor="text1"/>
          <w:spacing w:val="2"/>
          <w:sz w:val="22"/>
          <w:szCs w:val="22"/>
        </w:rPr>
        <w:t xml:space="preserve">. Die im Symposion entstandenen Werke werden in einer Sonderausstellung präsentiert. </w:t>
      </w:r>
    </w:p>
    <w:p w:rsidR="00225CF1" w:rsidRPr="00875F2E" w:rsidRDefault="00225CF1" w:rsidP="00225CF1">
      <w:pPr>
        <w:pStyle w:val="StandardWeb"/>
        <w:spacing w:line="300" w:lineRule="atLeast"/>
        <w:contextualSpacing/>
        <w:rPr>
          <w:rFonts w:ascii="Trebuchet MS" w:hAnsi="Trebuchet MS" w:cstheme="minorHAnsi"/>
          <w:color w:val="000000" w:themeColor="text1"/>
          <w:spacing w:val="2"/>
          <w:sz w:val="22"/>
          <w:szCs w:val="22"/>
        </w:rPr>
      </w:pPr>
      <w:r w:rsidRPr="00875F2E">
        <w:rPr>
          <w:rFonts w:ascii="Trebuchet MS" w:hAnsi="Trebuchet MS" w:cstheme="minorHAnsi"/>
          <w:color w:val="000000" w:themeColor="text1"/>
          <w:spacing w:val="2"/>
          <w:sz w:val="22"/>
          <w:szCs w:val="22"/>
        </w:rPr>
        <w:t xml:space="preserve">Für </w:t>
      </w:r>
      <w:proofErr w:type="spellStart"/>
      <w:proofErr w:type="gramStart"/>
      <w:r w:rsidRPr="00875F2E">
        <w:rPr>
          <w:rFonts w:ascii="Trebuchet MS" w:hAnsi="Trebuchet MS" w:cstheme="minorHAnsi"/>
          <w:color w:val="000000" w:themeColor="text1"/>
          <w:spacing w:val="2"/>
          <w:sz w:val="22"/>
          <w:szCs w:val="22"/>
        </w:rPr>
        <w:t>Museumsbesucher:innen</w:t>
      </w:r>
      <w:proofErr w:type="spellEnd"/>
      <w:proofErr w:type="gramEnd"/>
      <w:r w:rsidRPr="00875F2E">
        <w:rPr>
          <w:rFonts w:ascii="Trebuchet MS" w:hAnsi="Trebuchet MS" w:cstheme="minorHAnsi"/>
          <w:color w:val="000000" w:themeColor="text1"/>
          <w:spacing w:val="2"/>
          <w:sz w:val="22"/>
          <w:szCs w:val="22"/>
        </w:rPr>
        <w:t xml:space="preserve"> ergibt sich daraus die Möglichkeit, kreative Prozesse zu verfolgen und sich mit den </w:t>
      </w:r>
      <w:proofErr w:type="spellStart"/>
      <w:r w:rsidRPr="00875F2E">
        <w:rPr>
          <w:rFonts w:ascii="Trebuchet MS" w:hAnsi="Trebuchet MS" w:cstheme="minorHAnsi"/>
          <w:color w:val="000000" w:themeColor="text1"/>
          <w:spacing w:val="2"/>
          <w:sz w:val="22"/>
          <w:szCs w:val="22"/>
        </w:rPr>
        <w:t>Künstler:innen</w:t>
      </w:r>
      <w:proofErr w:type="spellEnd"/>
      <w:r w:rsidRPr="00875F2E">
        <w:rPr>
          <w:rFonts w:ascii="Trebuchet MS" w:hAnsi="Trebuchet MS" w:cstheme="minorHAnsi"/>
          <w:color w:val="000000" w:themeColor="text1"/>
          <w:spacing w:val="2"/>
          <w:sz w:val="22"/>
          <w:szCs w:val="22"/>
        </w:rPr>
        <w:t xml:space="preserve"> unmittelbar auszutauschen. </w:t>
      </w:r>
    </w:p>
    <w:p w:rsidR="00424518" w:rsidRPr="00875F2E" w:rsidRDefault="00424518" w:rsidP="00424518">
      <w:pPr>
        <w:pStyle w:val="StandardWeb"/>
        <w:spacing w:line="300" w:lineRule="atLeast"/>
        <w:contextualSpacing/>
        <w:rPr>
          <w:rFonts w:ascii="Trebuchet MS" w:hAnsi="Trebuchet MS" w:cstheme="minorHAnsi"/>
          <w:color w:val="000000" w:themeColor="text1"/>
          <w:spacing w:val="2"/>
          <w:sz w:val="22"/>
          <w:szCs w:val="22"/>
        </w:rPr>
      </w:pPr>
    </w:p>
    <w:p w:rsidR="00424518" w:rsidRPr="00875F2E" w:rsidRDefault="008D0F6F" w:rsidP="00424518">
      <w:pPr>
        <w:pStyle w:val="StandardWeb"/>
        <w:spacing w:line="300" w:lineRule="atLeast"/>
        <w:contextualSpacing/>
        <w:rPr>
          <w:rFonts w:ascii="Trebuchet MS" w:hAnsi="Trebuchet MS" w:cstheme="minorHAnsi"/>
          <w:b/>
          <w:color w:val="000000" w:themeColor="text1"/>
          <w:spacing w:val="2"/>
          <w:sz w:val="22"/>
          <w:szCs w:val="22"/>
        </w:rPr>
      </w:pPr>
      <w:r w:rsidRPr="00875F2E">
        <w:rPr>
          <w:rFonts w:ascii="Trebuchet MS" w:hAnsi="Trebuchet MS" w:cstheme="minorHAnsi"/>
          <w:b/>
          <w:color w:val="000000" w:themeColor="text1"/>
          <w:spacing w:val="2"/>
          <w:sz w:val="22"/>
          <w:szCs w:val="22"/>
        </w:rPr>
        <w:t>KULTURVERMITTLUNG</w:t>
      </w:r>
    </w:p>
    <w:p w:rsidR="008D0F6F" w:rsidRPr="00875F2E" w:rsidRDefault="001A6320" w:rsidP="008D0F6F">
      <w:pPr>
        <w:pStyle w:val="StandardWeb"/>
        <w:spacing w:line="300" w:lineRule="atLeast"/>
        <w:contextualSpacing/>
        <w:rPr>
          <w:rFonts w:ascii="Trebuchet MS" w:hAnsi="Trebuchet MS" w:cstheme="minorHAnsi"/>
          <w:color w:val="000000" w:themeColor="text1"/>
          <w:spacing w:val="2"/>
          <w:sz w:val="22"/>
          <w:szCs w:val="22"/>
        </w:rPr>
      </w:pPr>
      <w:r>
        <w:rPr>
          <w:rFonts w:ascii="Trebuchet MS" w:hAnsi="Trebuchet MS" w:cstheme="minorHAnsi"/>
          <w:color w:val="000000" w:themeColor="text1"/>
          <w:spacing w:val="2"/>
          <w:sz w:val="22"/>
          <w:szCs w:val="22"/>
        </w:rPr>
        <w:t>Das</w:t>
      </w:r>
      <w:r w:rsidR="008D0F6F" w:rsidRPr="00875F2E">
        <w:rPr>
          <w:rFonts w:ascii="Trebuchet MS" w:hAnsi="Trebuchet MS" w:cstheme="minorHAnsi"/>
          <w:color w:val="000000" w:themeColor="text1"/>
          <w:spacing w:val="2"/>
          <w:sz w:val="22"/>
          <w:szCs w:val="22"/>
        </w:rPr>
        <w:t xml:space="preserve"> Turm 9 </w:t>
      </w:r>
      <w:r>
        <w:rPr>
          <w:rFonts w:ascii="Trebuchet MS" w:hAnsi="Trebuchet MS" w:cstheme="minorHAnsi"/>
          <w:color w:val="000000" w:themeColor="text1"/>
          <w:spacing w:val="2"/>
          <w:sz w:val="22"/>
          <w:szCs w:val="22"/>
        </w:rPr>
        <w:t xml:space="preserve">– Stadtmuseum </w:t>
      </w:r>
      <w:r w:rsidR="008D0F6F" w:rsidRPr="00875F2E">
        <w:rPr>
          <w:rFonts w:ascii="Trebuchet MS" w:hAnsi="Trebuchet MS" w:cstheme="minorHAnsi"/>
          <w:color w:val="000000" w:themeColor="text1"/>
          <w:spacing w:val="2"/>
          <w:sz w:val="22"/>
          <w:szCs w:val="22"/>
        </w:rPr>
        <w:t>in Leonding öffnet seine Tore für alle Kunst- und Kulturinteressierten Menschen und bietet mit dem eigenen Vermittlungsraum e</w:t>
      </w:r>
      <w:r w:rsidR="00875F2E">
        <w:rPr>
          <w:rFonts w:ascii="Trebuchet MS" w:hAnsi="Trebuchet MS" w:cstheme="minorHAnsi"/>
          <w:color w:val="000000" w:themeColor="text1"/>
          <w:spacing w:val="2"/>
          <w:sz w:val="22"/>
          <w:szCs w:val="22"/>
        </w:rPr>
        <w:t xml:space="preserve">in offenes Atelier für </w:t>
      </w:r>
      <w:proofErr w:type="gramStart"/>
      <w:r w:rsidR="00875F2E">
        <w:rPr>
          <w:rFonts w:ascii="Trebuchet MS" w:hAnsi="Trebuchet MS" w:cstheme="minorHAnsi"/>
          <w:color w:val="000000" w:themeColor="text1"/>
          <w:spacing w:val="2"/>
          <w:sz w:val="22"/>
          <w:szCs w:val="22"/>
        </w:rPr>
        <w:t>Besucher:</w:t>
      </w:r>
      <w:r w:rsidR="008D0F6F" w:rsidRPr="00875F2E">
        <w:rPr>
          <w:rFonts w:ascii="Trebuchet MS" w:hAnsi="Trebuchet MS" w:cstheme="minorHAnsi"/>
          <w:color w:val="000000" w:themeColor="text1"/>
          <w:spacing w:val="2"/>
          <w:sz w:val="22"/>
          <w:szCs w:val="22"/>
        </w:rPr>
        <w:t>innen</w:t>
      </w:r>
      <w:proofErr w:type="gramEnd"/>
      <w:r w:rsidR="008D0F6F" w:rsidRPr="00875F2E">
        <w:rPr>
          <w:rFonts w:ascii="Trebuchet MS" w:hAnsi="Trebuchet MS" w:cstheme="minorHAnsi"/>
          <w:color w:val="000000" w:themeColor="text1"/>
          <w:spacing w:val="2"/>
          <w:sz w:val="22"/>
          <w:szCs w:val="22"/>
        </w:rPr>
        <w:t xml:space="preserve"> aller Altersklassen.</w:t>
      </w:r>
    </w:p>
    <w:p w:rsidR="008D0F6F" w:rsidRPr="00875F2E" w:rsidRDefault="008D0F6F" w:rsidP="008D0F6F">
      <w:pPr>
        <w:pStyle w:val="StandardWeb"/>
        <w:spacing w:line="300" w:lineRule="atLeast"/>
        <w:contextualSpacing/>
        <w:rPr>
          <w:rFonts w:ascii="Trebuchet MS" w:hAnsi="Trebuchet MS" w:cstheme="minorHAnsi"/>
          <w:color w:val="000000" w:themeColor="text1"/>
          <w:spacing w:val="2"/>
          <w:sz w:val="22"/>
          <w:szCs w:val="22"/>
        </w:rPr>
      </w:pPr>
      <w:r w:rsidRPr="00875F2E">
        <w:rPr>
          <w:rFonts w:ascii="Trebuchet MS" w:hAnsi="Trebuchet MS" w:cstheme="minorHAnsi"/>
          <w:color w:val="000000" w:themeColor="text1"/>
          <w:spacing w:val="2"/>
          <w:sz w:val="22"/>
          <w:szCs w:val="22"/>
        </w:rPr>
        <w:t xml:space="preserve">Die Dauerausstellung des stadtgeschichtlichen Museums sowie auch die Sonderausstellungen werden durch verschiedene Führungsformate begleitet. </w:t>
      </w:r>
      <w:r w:rsidR="001A6320">
        <w:rPr>
          <w:rFonts w:ascii="Trebuchet MS" w:hAnsi="Trebuchet MS" w:cstheme="minorHAnsi"/>
          <w:color w:val="000000" w:themeColor="text1"/>
          <w:spacing w:val="2"/>
          <w:sz w:val="22"/>
          <w:szCs w:val="22"/>
        </w:rPr>
        <w:t xml:space="preserve">Zu </w:t>
      </w:r>
      <w:r w:rsidRPr="00875F2E">
        <w:rPr>
          <w:rFonts w:ascii="Trebuchet MS" w:hAnsi="Trebuchet MS" w:cstheme="minorHAnsi"/>
          <w:color w:val="000000" w:themeColor="text1"/>
          <w:spacing w:val="2"/>
          <w:sz w:val="22"/>
          <w:szCs w:val="22"/>
        </w:rPr>
        <w:lastRenderedPageBreak/>
        <w:t xml:space="preserve">ausgewählten Terminen können auch Musem4Kids Workshops besucht werden. Führungen sind online unter </w:t>
      </w:r>
      <w:hyperlink r:id="rId5" w:history="1">
        <w:r w:rsidRPr="00875F2E">
          <w:rPr>
            <w:rStyle w:val="Hyperlink"/>
            <w:rFonts w:ascii="Trebuchet MS" w:hAnsi="Trebuchet MS" w:cstheme="minorHAnsi"/>
            <w:spacing w:val="2"/>
            <w:sz w:val="22"/>
            <w:szCs w:val="22"/>
          </w:rPr>
          <w:t>www.kuva.at</w:t>
        </w:r>
      </w:hyperlink>
      <w:r w:rsidRPr="00875F2E">
        <w:rPr>
          <w:rFonts w:ascii="Trebuchet MS" w:hAnsi="Trebuchet MS" w:cstheme="minorHAnsi"/>
          <w:color w:val="000000" w:themeColor="text1"/>
          <w:spacing w:val="2"/>
          <w:sz w:val="22"/>
          <w:szCs w:val="22"/>
        </w:rPr>
        <w:t xml:space="preserve"> buchbar.</w:t>
      </w:r>
    </w:p>
    <w:p w:rsidR="008D0F6F" w:rsidRPr="00875F2E" w:rsidRDefault="008D0F6F" w:rsidP="008D0F6F">
      <w:pPr>
        <w:pStyle w:val="StandardWeb"/>
        <w:spacing w:line="300" w:lineRule="atLeast"/>
        <w:contextualSpacing/>
        <w:rPr>
          <w:rFonts w:ascii="Trebuchet MS" w:hAnsi="Trebuchet MS" w:cstheme="minorHAnsi"/>
          <w:color w:val="000000" w:themeColor="text1"/>
          <w:spacing w:val="2"/>
          <w:sz w:val="22"/>
          <w:szCs w:val="22"/>
        </w:rPr>
      </w:pPr>
    </w:p>
    <w:p w:rsidR="00424518" w:rsidRPr="00875F2E" w:rsidRDefault="00424518" w:rsidP="00424518">
      <w:pPr>
        <w:pStyle w:val="StandardWeb"/>
        <w:spacing w:line="300" w:lineRule="atLeast"/>
        <w:contextualSpacing/>
        <w:rPr>
          <w:rFonts w:ascii="Trebuchet MS" w:hAnsi="Trebuchet MS" w:cstheme="minorHAnsi"/>
          <w:b/>
          <w:color w:val="000000" w:themeColor="text1"/>
          <w:spacing w:val="2"/>
          <w:sz w:val="22"/>
          <w:szCs w:val="22"/>
        </w:rPr>
      </w:pPr>
    </w:p>
    <w:p w:rsidR="00424518" w:rsidRPr="00875F2E" w:rsidRDefault="00424518" w:rsidP="00424518">
      <w:pPr>
        <w:pStyle w:val="StandardWeb"/>
        <w:spacing w:line="300" w:lineRule="atLeast"/>
        <w:contextualSpacing/>
        <w:rPr>
          <w:rFonts w:ascii="Trebuchet MS" w:hAnsi="Trebuchet MS" w:cstheme="minorHAnsi"/>
          <w:b/>
          <w:color w:val="000000" w:themeColor="text1"/>
          <w:spacing w:val="2"/>
          <w:sz w:val="22"/>
          <w:szCs w:val="22"/>
        </w:rPr>
      </w:pPr>
      <w:r w:rsidRPr="00875F2E">
        <w:rPr>
          <w:rFonts w:ascii="Trebuchet MS" w:hAnsi="Trebuchet MS" w:cstheme="minorHAnsi"/>
          <w:b/>
          <w:color w:val="000000" w:themeColor="text1"/>
          <w:spacing w:val="2"/>
          <w:sz w:val="22"/>
          <w:szCs w:val="22"/>
        </w:rPr>
        <w:t xml:space="preserve">Aktion </w:t>
      </w:r>
      <w:r w:rsidRPr="00875F2E">
        <w:rPr>
          <w:rFonts w:ascii="Trebuchet MS" w:hAnsi="Trebuchet MS"/>
          <w:b/>
          <w:bCs/>
          <w:sz w:val="22"/>
          <w:szCs w:val="22"/>
          <w:lang w:eastAsia="de-DE"/>
        </w:rPr>
        <w:t>»</w:t>
      </w:r>
      <w:r w:rsidRPr="00875F2E">
        <w:rPr>
          <w:rFonts w:ascii="Trebuchet MS" w:hAnsi="Trebuchet MS" w:cstheme="minorHAnsi"/>
          <w:b/>
          <w:color w:val="000000" w:themeColor="text1"/>
          <w:spacing w:val="2"/>
          <w:sz w:val="22"/>
          <w:szCs w:val="22"/>
        </w:rPr>
        <w:t>SCHULE UND MUSEUM</w:t>
      </w:r>
      <w:r w:rsidRPr="00875F2E">
        <w:rPr>
          <w:rFonts w:ascii="Trebuchet MS" w:hAnsi="Trebuchet MS"/>
          <w:b/>
          <w:bCs/>
          <w:sz w:val="22"/>
          <w:szCs w:val="22"/>
          <w:lang w:eastAsia="de-DE"/>
        </w:rPr>
        <w:t>«</w:t>
      </w:r>
    </w:p>
    <w:p w:rsidR="00424518" w:rsidRPr="00875F2E" w:rsidRDefault="00424518" w:rsidP="00424518">
      <w:pPr>
        <w:pStyle w:val="StandardWeb"/>
        <w:spacing w:line="300" w:lineRule="atLeast"/>
        <w:contextualSpacing/>
        <w:rPr>
          <w:rFonts w:ascii="Trebuchet MS" w:hAnsi="Trebuchet MS" w:cstheme="minorHAnsi"/>
          <w:color w:val="000000" w:themeColor="text1"/>
          <w:spacing w:val="2"/>
          <w:sz w:val="22"/>
          <w:szCs w:val="22"/>
        </w:rPr>
      </w:pPr>
      <w:r w:rsidRPr="00875F2E">
        <w:rPr>
          <w:rFonts w:ascii="Trebuchet MS" w:hAnsi="Trebuchet MS" w:cstheme="minorHAnsi"/>
          <w:color w:val="000000" w:themeColor="text1"/>
          <w:spacing w:val="2"/>
          <w:sz w:val="22"/>
          <w:szCs w:val="22"/>
        </w:rPr>
        <w:t xml:space="preserve">Führungen durch die aktuelle Sonderausstellung </w:t>
      </w:r>
      <w:r w:rsidR="001A6320">
        <w:rPr>
          <w:rFonts w:ascii="Trebuchet MS" w:hAnsi="Trebuchet MS" w:cstheme="minorHAnsi"/>
          <w:color w:val="000000" w:themeColor="text1"/>
          <w:spacing w:val="2"/>
          <w:sz w:val="22"/>
          <w:szCs w:val="22"/>
        </w:rPr>
        <w:t>und</w:t>
      </w:r>
      <w:r w:rsidRPr="00875F2E">
        <w:rPr>
          <w:rFonts w:ascii="Trebuchet MS" w:hAnsi="Trebuchet MS" w:cstheme="minorHAnsi"/>
          <w:color w:val="000000" w:themeColor="text1"/>
          <w:spacing w:val="2"/>
          <w:sz w:val="22"/>
          <w:szCs w:val="22"/>
        </w:rPr>
        <w:t xml:space="preserve"> Workshops können im Klassenverband gebucht werden. Es gibt die Möglichkeit eines Fahrtkostenzuschusses durch das Land OÖ, wenn der Museumsbesuch im Rahmen des Unterrichts stattfindet.</w:t>
      </w:r>
    </w:p>
    <w:p w:rsidR="00424518" w:rsidRPr="00875F2E" w:rsidRDefault="00424518" w:rsidP="00424518">
      <w:pPr>
        <w:pStyle w:val="StandardWeb"/>
        <w:spacing w:line="300" w:lineRule="atLeast"/>
        <w:contextualSpacing/>
        <w:rPr>
          <w:rFonts w:ascii="Trebuchet MS" w:hAnsi="Trebuchet MS" w:cstheme="minorHAnsi"/>
          <w:color w:val="000000" w:themeColor="text1"/>
          <w:spacing w:val="2"/>
          <w:sz w:val="22"/>
          <w:szCs w:val="22"/>
        </w:rPr>
      </w:pPr>
      <w:r w:rsidRPr="00875F2E">
        <w:rPr>
          <w:rFonts w:ascii="Trebuchet MS" w:hAnsi="Trebuchet MS" w:cstheme="minorHAnsi"/>
          <w:color w:val="000000" w:themeColor="text1"/>
          <w:spacing w:val="2"/>
          <w:sz w:val="22"/>
          <w:szCs w:val="22"/>
        </w:rPr>
        <w:t xml:space="preserve">Nähere Infos: </w:t>
      </w:r>
      <w:hyperlink r:id="rId6" w:history="1">
        <w:r w:rsidRPr="00875F2E">
          <w:rPr>
            <w:rStyle w:val="Hyperlink"/>
            <w:rFonts w:ascii="Trebuchet MS" w:hAnsi="Trebuchet MS" w:cstheme="minorHAnsi"/>
            <w:color w:val="000000" w:themeColor="text1"/>
            <w:spacing w:val="2"/>
            <w:sz w:val="22"/>
            <w:szCs w:val="22"/>
          </w:rPr>
          <w:t>https://www.ooemuseumsverbund.at/museen-in-ooe/kulturvermittlung/schule-museum</w:t>
        </w:r>
      </w:hyperlink>
      <w:r w:rsidRPr="00875F2E">
        <w:rPr>
          <w:rFonts w:ascii="Trebuchet MS" w:hAnsi="Trebuchet MS" w:cstheme="minorHAnsi"/>
          <w:color w:val="000000" w:themeColor="text1"/>
          <w:spacing w:val="2"/>
          <w:sz w:val="22"/>
          <w:szCs w:val="22"/>
        </w:rPr>
        <w:t xml:space="preserve"> </w:t>
      </w:r>
    </w:p>
    <w:p w:rsidR="00862DCE" w:rsidRPr="00875F2E" w:rsidRDefault="00862DCE" w:rsidP="00862DCE">
      <w:pPr>
        <w:pStyle w:val="KeinLeerraum1"/>
        <w:rPr>
          <w:rFonts w:ascii="Trebuchet MS" w:hAnsi="Trebuchet MS"/>
        </w:rPr>
      </w:pPr>
    </w:p>
    <w:p w:rsidR="006F1B19" w:rsidRPr="00875F2E" w:rsidRDefault="006F1B19" w:rsidP="006F1B19">
      <w:pPr>
        <w:pStyle w:val="berschrift3"/>
        <w:shd w:val="clear" w:color="auto" w:fill="FFFFFF"/>
        <w:spacing w:before="570" w:beforeAutospacing="0" w:after="120" w:afterAutospacing="0"/>
        <w:textAlignment w:val="baseline"/>
        <w:rPr>
          <w:rFonts w:ascii="Trebuchet MS" w:hAnsi="Trebuchet MS" w:cstheme="minorHAnsi"/>
          <w:color w:val="191919"/>
          <w:sz w:val="22"/>
          <w:szCs w:val="22"/>
        </w:rPr>
      </w:pPr>
      <w:r w:rsidRPr="00875F2E">
        <w:rPr>
          <w:rFonts w:ascii="Trebuchet MS" w:hAnsi="Trebuchet MS" w:cstheme="minorHAnsi"/>
          <w:color w:val="191919"/>
          <w:sz w:val="22"/>
          <w:szCs w:val="22"/>
        </w:rPr>
        <w:t>KUVA | Leondinger Veranstaltungs- und Kulturservice GmbH</w:t>
      </w:r>
    </w:p>
    <w:p w:rsidR="006F1B19" w:rsidRPr="00875F2E" w:rsidRDefault="006F1B19" w:rsidP="006F1B19">
      <w:pPr>
        <w:pStyle w:val="StandardWeb"/>
        <w:shd w:val="clear" w:color="auto" w:fill="FFFFFF"/>
        <w:spacing w:before="0" w:beforeAutospacing="0" w:after="390" w:afterAutospacing="0"/>
        <w:textAlignment w:val="baseline"/>
        <w:rPr>
          <w:rFonts w:ascii="Trebuchet MS" w:hAnsi="Trebuchet MS" w:cstheme="minorHAnsi"/>
          <w:sz w:val="22"/>
          <w:szCs w:val="22"/>
          <w:lang w:val="de-DE"/>
        </w:rPr>
      </w:pPr>
      <w:proofErr w:type="spellStart"/>
      <w:r w:rsidRPr="00875F2E">
        <w:rPr>
          <w:rFonts w:ascii="Trebuchet MS" w:hAnsi="Trebuchet MS" w:cstheme="minorHAnsi"/>
          <w:color w:val="191919"/>
          <w:sz w:val="22"/>
          <w:szCs w:val="22"/>
        </w:rPr>
        <w:t>Daffingerstraße</w:t>
      </w:r>
      <w:proofErr w:type="spellEnd"/>
      <w:r w:rsidRPr="00875F2E">
        <w:rPr>
          <w:rFonts w:ascii="Trebuchet MS" w:hAnsi="Trebuchet MS" w:cstheme="minorHAnsi"/>
          <w:color w:val="191919"/>
          <w:sz w:val="22"/>
          <w:szCs w:val="22"/>
        </w:rPr>
        <w:t xml:space="preserve"> 55</w:t>
      </w:r>
      <w:r w:rsidRPr="00875F2E">
        <w:rPr>
          <w:rFonts w:ascii="Trebuchet MS" w:hAnsi="Trebuchet MS" w:cstheme="minorHAnsi"/>
          <w:color w:val="191919"/>
          <w:sz w:val="22"/>
          <w:szCs w:val="22"/>
        </w:rPr>
        <w:br/>
        <w:t>4060 Leonding</w:t>
      </w:r>
      <w:r w:rsidRPr="00875F2E">
        <w:rPr>
          <w:rFonts w:ascii="Trebuchet MS" w:hAnsi="Trebuchet MS" w:cstheme="minorHAnsi"/>
          <w:color w:val="191919"/>
          <w:sz w:val="22"/>
          <w:szCs w:val="22"/>
        </w:rPr>
        <w:br/>
        <w:t>Österreich</w:t>
      </w:r>
      <w:r w:rsidRPr="00875F2E">
        <w:rPr>
          <w:rFonts w:ascii="Trebuchet MS" w:hAnsi="Trebuchet MS" w:cstheme="minorHAnsi"/>
          <w:color w:val="191919"/>
          <w:sz w:val="22"/>
          <w:szCs w:val="22"/>
        </w:rPr>
        <w:br/>
      </w:r>
      <w:r w:rsidRPr="00875F2E">
        <w:rPr>
          <w:rFonts w:ascii="Trebuchet MS" w:hAnsi="Trebuchet MS" w:cstheme="minorHAnsi"/>
          <w:color w:val="191919"/>
          <w:sz w:val="22"/>
          <w:szCs w:val="22"/>
        </w:rPr>
        <w:br/>
        <w:t>Telefon: </w:t>
      </w:r>
      <w:hyperlink r:id="rId7" w:history="1">
        <w:r w:rsidR="00225CF1" w:rsidRPr="00875F2E">
          <w:rPr>
            <w:rStyle w:val="Hyperlink"/>
            <w:rFonts w:ascii="Trebuchet MS" w:hAnsi="Trebuchet MS" w:cstheme="minorHAnsi"/>
            <w:color w:val="E43439"/>
            <w:sz w:val="22"/>
            <w:szCs w:val="22"/>
            <w:bdr w:val="none" w:sz="0" w:space="0" w:color="auto" w:frame="1"/>
          </w:rPr>
          <w:t xml:space="preserve">+43 </w:t>
        </w:r>
        <w:r w:rsidRPr="00875F2E">
          <w:rPr>
            <w:rStyle w:val="Hyperlink"/>
            <w:rFonts w:ascii="Trebuchet MS" w:hAnsi="Trebuchet MS" w:cstheme="minorHAnsi"/>
            <w:color w:val="E43439"/>
            <w:sz w:val="22"/>
            <w:szCs w:val="22"/>
            <w:bdr w:val="none" w:sz="0" w:space="0" w:color="auto" w:frame="1"/>
          </w:rPr>
          <w:t>732 | 68</w:t>
        </w:r>
        <w:r w:rsidRPr="00875F2E">
          <w:rPr>
            <w:rStyle w:val="Hyperlink"/>
            <w:rFonts w:ascii="Arial" w:hAnsi="Arial" w:cs="Arial"/>
            <w:color w:val="E43439"/>
            <w:sz w:val="22"/>
            <w:szCs w:val="22"/>
            <w:bdr w:val="none" w:sz="0" w:space="0" w:color="auto" w:frame="1"/>
          </w:rPr>
          <w:t> </w:t>
        </w:r>
        <w:r w:rsidRPr="00875F2E">
          <w:rPr>
            <w:rStyle w:val="Hyperlink"/>
            <w:rFonts w:ascii="Trebuchet MS" w:hAnsi="Trebuchet MS" w:cstheme="minorHAnsi"/>
            <w:color w:val="E43439"/>
            <w:sz w:val="22"/>
            <w:szCs w:val="22"/>
            <w:bdr w:val="none" w:sz="0" w:space="0" w:color="auto" w:frame="1"/>
          </w:rPr>
          <w:t>78-300101</w:t>
        </w:r>
      </w:hyperlink>
      <w:r w:rsidRPr="00875F2E">
        <w:rPr>
          <w:rFonts w:ascii="Trebuchet MS" w:hAnsi="Trebuchet MS" w:cstheme="minorHAnsi"/>
          <w:color w:val="191919"/>
          <w:sz w:val="22"/>
          <w:szCs w:val="22"/>
        </w:rPr>
        <w:br/>
        <w:t>Mail: </w:t>
      </w:r>
      <w:hyperlink r:id="rId8" w:history="1">
        <w:r w:rsidRPr="00875F2E">
          <w:rPr>
            <w:rStyle w:val="Hyperlink"/>
            <w:rFonts w:ascii="Trebuchet MS" w:hAnsi="Trebuchet MS" w:cstheme="minorHAnsi"/>
            <w:color w:val="E43439"/>
            <w:sz w:val="22"/>
            <w:szCs w:val="22"/>
            <w:bdr w:val="none" w:sz="0" w:space="0" w:color="auto" w:frame="1"/>
          </w:rPr>
          <w:t>saghallo@kuva.at</w:t>
        </w:r>
      </w:hyperlink>
      <w:r w:rsidRPr="00875F2E">
        <w:rPr>
          <w:rFonts w:ascii="Trebuchet MS" w:hAnsi="Trebuchet MS" w:cstheme="minorHAnsi"/>
          <w:color w:val="191919"/>
          <w:sz w:val="22"/>
          <w:szCs w:val="22"/>
        </w:rPr>
        <w:br/>
        <w:t>Web: </w:t>
      </w:r>
      <w:hyperlink r:id="rId9" w:history="1">
        <w:r w:rsidRPr="00875F2E">
          <w:rPr>
            <w:rStyle w:val="Hyperlink"/>
            <w:rFonts w:ascii="Trebuchet MS" w:hAnsi="Trebuchet MS" w:cstheme="minorHAnsi"/>
            <w:color w:val="E43439"/>
            <w:sz w:val="22"/>
            <w:szCs w:val="22"/>
            <w:bdr w:val="none" w:sz="0" w:space="0" w:color="auto" w:frame="1"/>
          </w:rPr>
          <w:t>www.kuva.at</w:t>
        </w:r>
      </w:hyperlink>
      <w:r w:rsidRPr="00875F2E">
        <w:rPr>
          <w:rFonts w:ascii="Trebuchet MS" w:hAnsi="Trebuchet MS" w:cstheme="minorHAnsi"/>
          <w:color w:val="191919"/>
          <w:sz w:val="22"/>
          <w:szCs w:val="22"/>
        </w:rPr>
        <w:br/>
      </w:r>
      <w:r w:rsidRPr="00875F2E">
        <w:rPr>
          <w:rFonts w:ascii="Trebuchet MS" w:hAnsi="Trebuchet MS" w:cstheme="minorHAnsi"/>
          <w:color w:val="191919"/>
          <w:sz w:val="22"/>
          <w:szCs w:val="22"/>
        </w:rPr>
        <w:br/>
      </w:r>
      <w:r w:rsidRPr="00875F2E">
        <w:rPr>
          <w:rFonts w:ascii="Trebuchet MS" w:hAnsi="Trebuchet MS" w:cstheme="minorHAnsi"/>
          <w:sz w:val="22"/>
          <w:szCs w:val="22"/>
          <w:lang w:val="de-DE"/>
        </w:rPr>
        <w:t>ÖFFNUNGSZEITEN</w:t>
      </w:r>
      <w:r w:rsidR="00225CF1" w:rsidRPr="00875F2E">
        <w:rPr>
          <w:rFonts w:ascii="Trebuchet MS" w:hAnsi="Trebuchet MS" w:cstheme="minorHAnsi"/>
          <w:sz w:val="22"/>
          <w:szCs w:val="22"/>
          <w:lang w:val="de-DE"/>
        </w:rPr>
        <w:br/>
        <w:t>Stadtm</w:t>
      </w:r>
      <w:r w:rsidRPr="00875F2E">
        <w:rPr>
          <w:rFonts w:ascii="Trebuchet MS" w:hAnsi="Trebuchet MS" w:cstheme="minorHAnsi"/>
          <w:sz w:val="22"/>
          <w:szCs w:val="22"/>
          <w:lang w:val="de-DE"/>
        </w:rPr>
        <w:t xml:space="preserve">useum, </w:t>
      </w:r>
      <w:r w:rsidR="00225CF1" w:rsidRPr="00875F2E">
        <w:rPr>
          <w:rFonts w:ascii="Trebuchet MS" w:hAnsi="Trebuchet MS" w:cstheme="minorHAnsi"/>
          <w:sz w:val="22"/>
          <w:szCs w:val="22"/>
          <w:lang w:val="de-DE"/>
        </w:rPr>
        <w:t xml:space="preserve">44er </w:t>
      </w:r>
      <w:r w:rsidRPr="00875F2E">
        <w:rPr>
          <w:rFonts w:ascii="Trebuchet MS" w:hAnsi="Trebuchet MS" w:cstheme="minorHAnsi"/>
          <w:sz w:val="22"/>
          <w:szCs w:val="22"/>
          <w:lang w:val="de-DE"/>
        </w:rPr>
        <w:t>Galerie und Kartenbüro im Turm 9</w:t>
      </w:r>
      <w:r w:rsidRPr="00875F2E">
        <w:rPr>
          <w:rFonts w:ascii="Trebuchet MS" w:hAnsi="Trebuchet MS" w:cstheme="minorHAnsi"/>
          <w:sz w:val="22"/>
          <w:szCs w:val="22"/>
          <w:lang w:val="de-DE"/>
        </w:rPr>
        <w:br/>
        <w:t>Do–Sa 14—18 Uhr | So 10—16 Uhr | Feiertags geschlossen</w:t>
      </w:r>
    </w:p>
    <w:p w:rsidR="00FC5BDC" w:rsidRPr="00424518" w:rsidRDefault="001A6320" w:rsidP="006F1B19">
      <w:pPr>
        <w:pStyle w:val="KeinLeerraum1"/>
        <w:rPr>
          <w:rFonts w:asciiTheme="minorHAnsi" w:hAnsiTheme="minorHAnsi" w:cstheme="minorHAnsi"/>
          <w:color w:val="000000" w:themeColor="text1"/>
          <w:sz w:val="20"/>
          <w:szCs w:val="20"/>
        </w:rPr>
      </w:pPr>
      <w:bookmarkStart w:id="0" w:name="_GoBack"/>
      <w:bookmarkEnd w:id="0"/>
    </w:p>
    <w:sectPr w:rsidR="00FC5BDC" w:rsidRPr="004245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18"/>
    <w:rsid w:val="001A6320"/>
    <w:rsid w:val="00225CF1"/>
    <w:rsid w:val="00424518"/>
    <w:rsid w:val="006A0AA5"/>
    <w:rsid w:val="006B1AC9"/>
    <w:rsid w:val="006F1B19"/>
    <w:rsid w:val="0080748A"/>
    <w:rsid w:val="00862DCE"/>
    <w:rsid w:val="00875F2E"/>
    <w:rsid w:val="008D0F6F"/>
    <w:rsid w:val="00A867C5"/>
    <w:rsid w:val="00B756CD"/>
    <w:rsid w:val="00BE1994"/>
    <w:rsid w:val="00E77EA2"/>
    <w:rsid w:val="00F47F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FAED"/>
  <w15:chartTrackingRefBased/>
  <w15:docId w15:val="{44C4B6B3-135A-C240-BE77-3731C254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6F1B19"/>
    <w:pPr>
      <w:spacing w:before="100" w:beforeAutospacing="1" w:after="100" w:afterAutospacing="1"/>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24518"/>
    <w:pPr>
      <w:spacing w:before="100" w:beforeAutospacing="1" w:after="100" w:afterAutospacing="1"/>
    </w:pPr>
    <w:rPr>
      <w:rFonts w:ascii="Times New Roman" w:eastAsia="Times New Roman" w:hAnsi="Times New Roman" w:cs="Times New Roman"/>
      <w:lang w:eastAsia="de-AT"/>
    </w:rPr>
  </w:style>
  <w:style w:type="character" w:styleId="Hyperlink">
    <w:name w:val="Hyperlink"/>
    <w:basedOn w:val="Absatz-Standardschriftart"/>
    <w:uiPriority w:val="99"/>
    <w:unhideWhenUsed/>
    <w:rsid w:val="00424518"/>
    <w:rPr>
      <w:color w:val="0563C1" w:themeColor="hyperlink"/>
      <w:u w:val="single"/>
    </w:rPr>
  </w:style>
  <w:style w:type="paragraph" w:customStyle="1" w:styleId="KeinLeerraum1">
    <w:name w:val="Kein Leerraum1"/>
    <w:rsid w:val="00424518"/>
    <w:pPr>
      <w:suppressAutoHyphens/>
      <w:textAlignment w:val="baseline"/>
    </w:pPr>
    <w:rPr>
      <w:rFonts w:ascii="Calibri" w:eastAsia="SimSun" w:hAnsi="Calibri" w:cs="Calibri"/>
      <w:kern w:val="1"/>
      <w:sz w:val="22"/>
      <w:szCs w:val="22"/>
    </w:rPr>
  </w:style>
  <w:style w:type="character" w:customStyle="1" w:styleId="UnresolvedMention">
    <w:name w:val="Unresolved Mention"/>
    <w:basedOn w:val="Absatz-Standardschriftart"/>
    <w:uiPriority w:val="99"/>
    <w:semiHidden/>
    <w:unhideWhenUsed/>
    <w:rsid w:val="00424518"/>
    <w:rPr>
      <w:color w:val="605E5C"/>
      <w:shd w:val="clear" w:color="auto" w:fill="E1DFDD"/>
    </w:rPr>
  </w:style>
  <w:style w:type="character" w:customStyle="1" w:styleId="berschrift3Zchn">
    <w:name w:val="Überschrift 3 Zchn"/>
    <w:basedOn w:val="Absatz-Standardschriftart"/>
    <w:link w:val="berschrift3"/>
    <w:uiPriority w:val="9"/>
    <w:rsid w:val="006F1B19"/>
    <w:rPr>
      <w:rFonts w:ascii="Times New Roman" w:eastAsia="Times New Roman" w:hAnsi="Times New Roman" w:cs="Times New Roman"/>
      <w:b/>
      <w:bCs/>
      <w:sz w:val="27"/>
      <w:szCs w:val="27"/>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144">
      <w:bodyDiv w:val="1"/>
      <w:marLeft w:val="0"/>
      <w:marRight w:val="0"/>
      <w:marTop w:val="0"/>
      <w:marBottom w:val="0"/>
      <w:divBdr>
        <w:top w:val="none" w:sz="0" w:space="0" w:color="auto"/>
        <w:left w:val="none" w:sz="0" w:space="0" w:color="auto"/>
        <w:bottom w:val="none" w:sz="0" w:space="0" w:color="auto"/>
        <w:right w:val="none" w:sz="0" w:space="0" w:color="auto"/>
      </w:divBdr>
    </w:div>
    <w:div w:id="1560749124">
      <w:bodyDiv w:val="1"/>
      <w:marLeft w:val="0"/>
      <w:marRight w:val="0"/>
      <w:marTop w:val="0"/>
      <w:marBottom w:val="0"/>
      <w:divBdr>
        <w:top w:val="none" w:sz="0" w:space="0" w:color="auto"/>
        <w:left w:val="none" w:sz="0" w:space="0" w:color="auto"/>
        <w:bottom w:val="none" w:sz="0" w:space="0" w:color="auto"/>
        <w:right w:val="none" w:sz="0" w:space="0" w:color="auto"/>
      </w:divBdr>
      <w:divsChild>
        <w:div w:id="183053341">
          <w:marLeft w:val="0"/>
          <w:marRight w:val="0"/>
          <w:marTop w:val="0"/>
          <w:marBottom w:val="0"/>
          <w:divBdr>
            <w:top w:val="none" w:sz="0" w:space="0" w:color="auto"/>
            <w:left w:val="none" w:sz="0" w:space="0" w:color="auto"/>
            <w:bottom w:val="none" w:sz="0" w:space="0" w:color="auto"/>
            <w:right w:val="none" w:sz="0" w:space="0" w:color="auto"/>
          </w:divBdr>
          <w:divsChild>
            <w:div w:id="733547294">
              <w:marLeft w:val="0"/>
              <w:marRight w:val="0"/>
              <w:marTop w:val="0"/>
              <w:marBottom w:val="0"/>
              <w:divBdr>
                <w:top w:val="none" w:sz="0" w:space="0" w:color="auto"/>
                <w:left w:val="none" w:sz="0" w:space="0" w:color="auto"/>
                <w:bottom w:val="none" w:sz="0" w:space="0" w:color="auto"/>
                <w:right w:val="none" w:sz="0" w:space="0" w:color="auto"/>
              </w:divBdr>
              <w:divsChild>
                <w:div w:id="20052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hallo@kuva.at" TargetMode="External"/><Relationship Id="rId3" Type="http://schemas.openxmlformats.org/officeDocument/2006/relationships/webSettings" Target="webSettings.xml"/><Relationship Id="rId7" Type="http://schemas.openxmlformats.org/officeDocument/2006/relationships/hyperlink" Target="tel:+43073268%E2%80%8978300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oemuseumsverbund.at/museen-in-ooe/kulturvermittlung/schule-museum" TargetMode="External"/><Relationship Id="rId11" Type="http://schemas.openxmlformats.org/officeDocument/2006/relationships/theme" Target="theme/theme1.xml"/><Relationship Id="rId5" Type="http://schemas.openxmlformats.org/officeDocument/2006/relationships/hyperlink" Target="http://www.kuva.a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kuva.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Reisenberger</dc:creator>
  <cp:keywords/>
  <dc:description/>
  <cp:lastModifiedBy>Leonhartsberger Jasmin</cp:lastModifiedBy>
  <cp:revision>2</cp:revision>
  <dcterms:created xsi:type="dcterms:W3CDTF">2023-01-19T08:56:00Z</dcterms:created>
  <dcterms:modified xsi:type="dcterms:W3CDTF">2023-01-19T08:56:00Z</dcterms:modified>
</cp:coreProperties>
</file>