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UVAHeadline"/>
        <w:rPr/>
      </w:pPr>
      <w:r>
        <w:drawing>
          <wp:anchor behindDoc="0" distT="0" distB="0" distL="0" distR="0" simplePos="0" locked="0" layoutInCell="1" allowOverlap="1" relativeHeight="2">
            <wp:simplePos x="0" y="0"/>
            <wp:positionH relativeFrom="column">
              <wp:posOffset>4897120</wp:posOffset>
            </wp:positionH>
            <wp:positionV relativeFrom="paragraph">
              <wp:posOffset>-8890</wp:posOffset>
            </wp:positionV>
            <wp:extent cx="877570" cy="396240"/>
            <wp:effectExtent l="0" t="0" r="0" b="0"/>
            <wp:wrapSquare wrapText="largest"/>
            <wp:docPr id="1"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descr=""/>
                    <pic:cNvPicPr>
                      <a:picLocks noChangeAspect="1" noChangeArrowheads="1"/>
                    </pic:cNvPicPr>
                  </pic:nvPicPr>
                  <pic:blipFill>
                    <a:blip r:embed="rId2"/>
                    <a:stretch>
                      <a:fillRect/>
                    </a:stretch>
                  </pic:blipFill>
                  <pic:spPr bwMode="auto">
                    <a:xfrm>
                      <a:off x="0" y="0"/>
                      <a:ext cx="877570" cy="396240"/>
                    </a:xfrm>
                    <a:prstGeom prst="rect">
                      <a:avLst/>
                    </a:prstGeom>
                  </pic:spPr>
                </pic:pic>
              </a:graphicData>
            </a:graphic>
          </wp:anchor>
        </w:drawing>
      </w:r>
      <w:r>
        <w:rPr>
          <w:color w:val="FF2A1B"/>
          <w:sz w:val="36"/>
          <w:szCs w:val="36"/>
        </w:rPr>
        <w:t>KUVA MACHT KULTUR!</w:t>
      </w:r>
    </w:p>
    <w:p>
      <w:pPr>
        <w:pStyle w:val="NoSpacing"/>
        <w:jc w:val="right"/>
        <w:rPr>
          <w:b/>
          <w:b/>
          <w:bCs/>
          <w:sz w:val="20"/>
          <w:szCs w:val="20"/>
        </w:rPr>
      </w:pPr>
      <w:r>
        <w:rPr>
          <w:b/>
          <w:bCs/>
          <w:sz w:val="20"/>
          <w:szCs w:val="20"/>
        </w:rPr>
      </w:r>
    </w:p>
    <w:p>
      <w:pPr>
        <w:pStyle w:val="KUVAText"/>
        <w:rPr/>
      </w:pPr>
      <w:r>
        <w:rPr/>
        <w:t xml:space="preserve">Die KUVA ist die in Leonding gegründete Veranstaltungs- und Kulturservice GmbH. </w:t>
      </w:r>
    </w:p>
    <w:p>
      <w:pPr>
        <w:pStyle w:val="KUVAText"/>
        <w:rPr/>
      </w:pPr>
      <w:r>
        <w:rPr/>
        <w:t xml:space="preserve">Sie wurde zu Beginn des Jahres 2014 ins Leben gerufen und nimmt sich vielerlei Kunst und Kulturprojekte an, die ein breites Verständnis für Kunst und Kultur verfolgen. Dabei geht es um einen niederschwelligen partizipativen Ansatz, der die Menschen vor Ort einbindet und Interessierte einlädt. </w:t>
      </w:r>
    </w:p>
    <w:p>
      <w:pPr>
        <w:pStyle w:val="KUVAText"/>
        <w:rPr/>
      </w:pPr>
      <w:r>
        <w:rPr/>
        <w:t xml:space="preserve">Kultur soll Spaß machen, begeistern und verbinden! </w:t>
      </w:r>
    </w:p>
    <w:p>
      <w:pPr>
        <w:pStyle w:val="KUVAText"/>
        <w:rPr/>
      </w:pPr>
      <w:r>
        <w:rPr>
          <w:rFonts w:cs="Calibri" w:ascii="Calibri" w:hAnsi="Calibri"/>
          <w:b w:val="false"/>
          <w:bCs w:val="false"/>
          <w:sz w:val="20"/>
          <w:szCs w:val="20"/>
          <w:lang w:val="de-DE"/>
        </w:rPr>
        <w:t xml:space="preserve">KUVA macht Kultur in Leonding und das zeigt sich an mehreren Standorten mit einem umfangreichen </w:t>
        <w:br/>
        <w:t xml:space="preserve">Programm. Bespielt werden die 44er Galerie, das Turm 9 – Stadtmuseum Leonding und der Doppl:Punkt. </w:t>
        <w:br/>
        <w:t xml:space="preserve">Zudem liegt die Organisation des Festivals </w:t>
      </w:r>
      <w:r>
        <w:rPr>
          <w:rFonts w:cs="Calibri" w:ascii="Calibri" w:hAnsi="Calibri"/>
          <w:b w:val="false"/>
          <w:bCs w:val="false"/>
          <w:color w:val="000000"/>
          <w:sz w:val="20"/>
          <w:szCs w:val="20"/>
        </w:rPr>
        <w:t>»</w:t>
      </w:r>
      <w:r>
        <w:rPr>
          <w:rFonts w:cs="Calibri" w:ascii="Calibri" w:hAnsi="Calibri"/>
          <w:b w:val="false"/>
          <w:bCs w:val="false"/>
          <w:sz w:val="20"/>
          <w:szCs w:val="20"/>
          <w:lang w:val="de-DE"/>
        </w:rPr>
        <w:t>leonart«</w:t>
      </w:r>
      <w:r>
        <w:rPr>
          <w:sz w:val="20"/>
          <w:szCs w:val="20"/>
          <w:lang w:val="de-DE"/>
        </w:rPr>
        <w:t xml:space="preserve"> </w:t>
      </w:r>
      <w:r>
        <w:rPr>
          <w:rFonts w:cs="Calibri" w:ascii="Calibri" w:hAnsi="Calibri"/>
          <w:b w:val="false"/>
          <w:bCs w:val="false"/>
          <w:sz w:val="20"/>
          <w:szCs w:val="20"/>
          <w:lang w:val="de-DE"/>
        </w:rPr>
        <w:t xml:space="preserve">und der Leondinger Jugendpreis für Sprache und </w:t>
        <w:br/>
        <w:t xml:space="preserve">Fotografie </w:t>
      </w:r>
      <w:r>
        <w:rPr>
          <w:rFonts w:cs="Calibri" w:ascii="Calibri" w:hAnsi="Calibri"/>
          <w:b w:val="false"/>
          <w:bCs w:val="false"/>
          <w:color w:val="000000"/>
          <w:sz w:val="20"/>
          <w:szCs w:val="20"/>
        </w:rPr>
        <w:t>»</w:t>
      </w:r>
      <w:r>
        <w:rPr>
          <w:rFonts w:cs="Calibri" w:ascii="Calibri" w:hAnsi="Calibri"/>
          <w:b w:val="false"/>
          <w:bCs w:val="false"/>
          <w:sz w:val="20"/>
          <w:szCs w:val="20"/>
          <w:lang w:val="de-DE"/>
        </w:rPr>
        <w:t xml:space="preserve">sprichcode« in den fähigen Händen des KUVA-Teams. </w:t>
        <w:br/>
        <w:t>Punktuell weisen künstlerische Akzente in anderen Stadtteilen auf die spann</w:t>
      </w:r>
      <w:r>
        <w:rPr>
          <w:rFonts w:cs="Calibri" w:ascii="Calibri" w:hAnsi="Calibri"/>
          <w:b w:val="false"/>
          <w:bCs w:val="false"/>
          <w:sz w:val="20"/>
          <w:szCs w:val="20"/>
          <w:lang w:val="de-DE"/>
        </w:rPr>
        <w:t>e</w:t>
      </w:r>
      <w:r>
        <w:rPr>
          <w:rFonts w:cs="Calibri" w:ascii="Calibri" w:hAnsi="Calibri"/>
          <w:b w:val="false"/>
          <w:bCs w:val="false"/>
          <w:sz w:val="20"/>
          <w:szCs w:val="20"/>
          <w:lang w:val="de-DE"/>
        </w:rPr>
        <w:t>nde Kulturarbeit in Leonding hin.</w:t>
      </w:r>
    </w:p>
    <w:p>
      <w:pPr>
        <w:pStyle w:val="KUVAText"/>
        <w:rPr/>
      </w:pPr>
      <w:r>
        <w:rPr/>
      </w:r>
    </w:p>
    <w:p>
      <w:pPr>
        <w:pStyle w:val="KUVAText"/>
        <w:rPr>
          <w:color w:val="FF2A1B"/>
        </w:rPr>
      </w:pPr>
      <w:r>
        <w:rPr>
          <w:color w:val="FF2A1B"/>
        </w:rPr>
        <w:t>TURM 9 – STADTMUSEUM LEONDING</w:t>
      </w:r>
    </w:p>
    <w:p>
      <w:pPr>
        <w:pStyle w:val="KUVAText"/>
        <w:rPr/>
      </w:pPr>
      <w:r>
        <w:rPr/>
        <w:t>Dauerausstellung | Sonderausstellungen | Vermittlung</w:t>
      </w:r>
    </w:p>
    <w:p>
      <w:pPr>
        <w:pStyle w:val="KUVAText"/>
        <w:rPr>
          <w:color w:val="FF2A1B"/>
        </w:rPr>
      </w:pPr>
      <w:r>
        <w:rPr>
          <w:color w:val="FF2A1B"/>
        </w:rPr>
        <w:t>KARTENBÜRO</w:t>
      </w:r>
    </w:p>
    <w:p>
      <w:pPr>
        <w:pStyle w:val="KUVAText"/>
        <w:rPr/>
      </w:pPr>
      <w:r>
        <w:rPr/>
        <w:t>Für alle KUVA-Veranstaltungen</w:t>
      </w:r>
    </w:p>
    <w:p>
      <w:pPr>
        <w:pStyle w:val="KUVAText"/>
        <w:rPr>
          <w:color w:val="FF2A1B"/>
        </w:rPr>
      </w:pPr>
      <w:r>
        <w:rPr>
          <w:color w:val="FF2A1B"/>
        </w:rPr>
        <w:t>LOCATION</w:t>
      </w:r>
    </w:p>
    <w:p>
      <w:pPr>
        <w:pStyle w:val="KUVAText"/>
        <w:rPr/>
      </w:pPr>
      <w:r>
        <w:rPr/>
        <w:t xml:space="preserve">Veranstaltungen | Tagungen | Begegnungen </w:t>
      </w:r>
    </w:p>
    <w:p>
      <w:pPr>
        <w:pStyle w:val="KUVAText"/>
        <w:rPr>
          <w:color w:val="FF2A1B"/>
        </w:rPr>
      </w:pPr>
      <w:r>
        <w:rPr>
          <w:color w:val="FF2A1B"/>
        </w:rPr>
        <w:t>44ER GALERIE</w:t>
      </w:r>
    </w:p>
    <w:p>
      <w:pPr>
        <w:pStyle w:val="KUVAText"/>
        <w:rPr/>
      </w:pPr>
      <w:r>
        <w:rPr/>
        <w:t>Zeitgenössische Kunstausstellungen</w:t>
      </w:r>
    </w:p>
    <w:p>
      <w:pPr>
        <w:pStyle w:val="KUVAText"/>
        <w:rPr>
          <w:color w:val="FF2A1B"/>
        </w:rPr>
      </w:pPr>
      <w:r>
        <w:rPr>
          <w:color w:val="FF2A1B"/>
        </w:rPr>
        <w:t>DOPPL:PUNKT</w:t>
      </w:r>
    </w:p>
    <w:p>
      <w:pPr>
        <w:pStyle w:val="KUVAText"/>
        <w:rPr/>
      </w:pPr>
      <w:r>
        <w:rPr/>
        <w:t>Ausgewählte KUVA-Veranstaltungen</w:t>
      </w:r>
    </w:p>
    <w:p>
      <w:pPr>
        <w:pStyle w:val="KUVAText"/>
        <w:rPr>
          <w:color w:val="FF2A1B"/>
        </w:rPr>
      </w:pPr>
      <w:r>
        <w:rPr>
          <w:color w:val="FF2A1B"/>
        </w:rPr>
        <w:t>PROJEKTE | AKZENTE</w:t>
      </w:r>
    </w:p>
    <w:p>
      <w:pPr>
        <w:pStyle w:val="KUVAText"/>
        <w:rPr/>
      </w:pPr>
      <w:r>
        <w:rPr/>
        <w:t>In den Stadtteilen Leondings</w:t>
      </w:r>
    </w:p>
    <w:p>
      <w:pPr>
        <w:pStyle w:val="KUVAText"/>
        <w:rPr>
          <w:color w:val="FF2A1B"/>
        </w:rPr>
      </w:pPr>
      <w:r>
        <w:rPr>
          <w:color w:val="FF2A1B"/>
        </w:rPr>
        <w:t>LEONART*</w:t>
      </w:r>
    </w:p>
    <w:p>
      <w:pPr>
        <w:pStyle w:val="KUVAText"/>
        <w:rPr/>
      </w:pPr>
      <w:r>
        <w:rPr/>
        <w:t>Kunstfestival im öffentlichen Raum</w:t>
      </w:r>
    </w:p>
    <w:p>
      <w:pPr>
        <w:pStyle w:val="KUVAText"/>
        <w:rPr>
          <w:color w:val="FF2A1B"/>
        </w:rPr>
      </w:pPr>
      <w:r>
        <w:rPr>
          <w:color w:val="FF2A1B"/>
        </w:rPr>
        <w:t>SPRICHCODE*</w:t>
      </w:r>
    </w:p>
    <w:p>
      <w:pPr>
        <w:pStyle w:val="KUVAText"/>
        <w:rPr/>
      </w:pPr>
      <w:r>
        <w:rPr/>
        <w:t>Leondinger Jugendpreis für Sprache und Fotografie</w:t>
      </w:r>
    </w:p>
    <w:p>
      <w:pPr>
        <w:pStyle w:val="KUVAText"/>
        <w:rPr/>
      </w:pPr>
      <w:r>
        <w:rPr/>
        <w:t>*Beide Projekte finden biennal abwechselnd statt.</w:t>
      </w:r>
    </w:p>
    <w:p>
      <w:pPr>
        <w:pStyle w:val="NoSpacing"/>
        <w:rPr>
          <w:rFonts w:eastAsia="Times New Roman"/>
          <w:sz w:val="16"/>
          <w:szCs w:val="16"/>
        </w:rPr>
      </w:pPr>
      <w:r>
        <w:rPr>
          <w:rFonts w:eastAsia="Times New Roman"/>
          <w:sz w:val="16"/>
          <w:szCs w:val="16"/>
        </w:rPr>
      </w:r>
    </w:p>
    <w:p>
      <w:pPr>
        <w:pStyle w:val="NoSpacing"/>
        <w:rPr>
          <w:rFonts w:eastAsia="Times New Roman"/>
          <w:sz w:val="20"/>
          <w:szCs w:val="20"/>
        </w:rPr>
      </w:pPr>
      <w:r>
        <w:rPr>
          <w:rFonts w:eastAsia="Times New Roman"/>
          <w:sz w:val="20"/>
          <w:szCs w:val="20"/>
        </w:rPr>
      </w:r>
    </w:p>
    <w:p>
      <w:pPr>
        <w:pStyle w:val="KUVAHeadline"/>
        <w:rPr>
          <w:color w:val="FF2A1B"/>
        </w:rPr>
      </w:pPr>
      <w:r>
        <w:rPr>
          <w:color w:val="FF2A1B"/>
        </w:rPr>
        <w:t>ÖFFNUNGSZEITEN</w:t>
      </w:r>
    </w:p>
    <w:p>
      <w:pPr>
        <w:pStyle w:val="KUVAText"/>
        <w:rPr/>
      </w:pPr>
      <w:r>
        <w:rPr/>
        <w:t xml:space="preserve">Museum und Kartenbüro im Turm 9 </w:t>
      </w:r>
      <w:r>
        <w:rPr/>
        <w:t xml:space="preserve">| </w:t>
      </w:r>
      <w:r>
        <w:rPr/>
        <w:t>Galerie (bei laufenden Ausstellungen)</w:t>
      </w:r>
    </w:p>
    <w:p>
      <w:pPr>
        <w:pStyle w:val="KUVAText"/>
        <w:rPr/>
      </w:pPr>
      <w:r>
        <w:rPr/>
        <w:t>Do–Sa 14–18 Uhr | So 10–18 Uhr | feiertags geschlossen</w:t>
      </w:r>
    </w:p>
    <w:p>
      <w:pPr>
        <w:pStyle w:val="NoSpacing"/>
        <w:jc w:val="left"/>
        <w:rPr>
          <w:rFonts w:eastAsia="Times New Roman"/>
          <w:sz w:val="20"/>
          <w:szCs w:val="20"/>
          <w:lang w:val="de-DE"/>
        </w:rPr>
      </w:pPr>
      <w:r>
        <w:rPr>
          <w:rFonts w:eastAsia="Times New Roman"/>
          <w:sz w:val="20"/>
          <w:szCs w:val="20"/>
          <w:lang w:val="de-DE"/>
        </w:rPr>
      </w:r>
    </w:p>
    <w:p>
      <w:pPr>
        <w:pStyle w:val="KUVAHeadline"/>
        <w:rPr>
          <w:color w:val="FF2A1B"/>
        </w:rPr>
      </w:pPr>
      <w:r>
        <w:rPr>
          <w:color w:val="FF2A1B"/>
        </w:rPr>
        <w:t xml:space="preserve">KUVA </w:t>
        <w:br/>
        <w:t>Leondinger Veranstaltungs- und Kulturservice GmbH</w:t>
      </w:r>
    </w:p>
    <w:p>
      <w:pPr>
        <w:pStyle w:val="KUVAText"/>
        <w:bidi w:val="0"/>
        <w:spacing w:lineRule="auto" w:line="288" w:before="0" w:after="142"/>
        <w:rPr/>
      </w:pPr>
      <w:r>
        <w:rPr>
          <w:rFonts w:eastAsia="Times New Roman"/>
          <w:sz w:val="20"/>
          <w:szCs w:val="20"/>
          <w:lang w:val="de-DE"/>
        </w:rPr>
        <w:t xml:space="preserve">Daffingerstraße 55 </w:t>
      </w:r>
      <w:r>
        <w:rPr>
          <w:rFonts w:eastAsia="Times New Roman" w:cs="Calibri"/>
          <w:sz w:val="20"/>
          <w:szCs w:val="20"/>
        </w:rPr>
        <w:t>|</w:t>
      </w:r>
      <w:r>
        <w:rPr>
          <w:rFonts w:eastAsia="Times New Roman"/>
          <w:sz w:val="20"/>
          <w:szCs w:val="20"/>
        </w:rPr>
        <w:t xml:space="preserve"> 4060 Leonding </w:t>
      </w:r>
      <w:r>
        <w:rPr>
          <w:rFonts w:eastAsia="Times New Roman" w:cs="Calibri"/>
          <w:sz w:val="20"/>
          <w:szCs w:val="20"/>
        </w:rPr>
        <w:t>|</w:t>
      </w:r>
      <w:r>
        <w:rPr>
          <w:rFonts w:eastAsia="Times New Roman"/>
          <w:sz w:val="20"/>
          <w:szCs w:val="20"/>
        </w:rPr>
        <w:t xml:space="preserve"> Österreich</w:t>
        <w:br/>
      </w:r>
      <w:r>
        <w:rPr>
          <w:rFonts w:eastAsia="Times New Roman"/>
          <w:sz w:val="20"/>
          <w:szCs w:val="20"/>
          <w:lang w:val="de-DE"/>
        </w:rPr>
        <w:t xml:space="preserve">Telefon +43 0732 </w:t>
      </w:r>
      <w:r>
        <w:rPr>
          <w:rFonts w:eastAsia="Times New Roman"/>
          <w:sz w:val="20"/>
          <w:szCs w:val="20"/>
        </w:rPr>
        <w:t xml:space="preserve"> 68 78-85 00 </w:t>
      </w:r>
      <w:r>
        <w:rPr>
          <w:rFonts w:eastAsia="Times New Roman" w:cs="Calibri"/>
        </w:rPr>
        <w:t>|</w:t>
      </w:r>
      <w:r>
        <w:rPr>
          <w:rFonts w:eastAsia="Times New Roman"/>
        </w:rPr>
        <w:t xml:space="preserve"> </w:t>
      </w:r>
      <w:r>
        <w:rPr>
          <w:rFonts w:eastAsia="Times New Roman"/>
          <w:sz w:val="20"/>
          <w:szCs w:val="20"/>
        </w:rPr>
        <w:t xml:space="preserve">Mail </w:t>
      </w:r>
      <w:hyperlink r:id="rId3">
        <w:r>
          <w:rPr>
            <w:rStyle w:val="Internetlink"/>
            <w:rFonts w:eastAsia="Times New Roman"/>
            <w:sz w:val="20"/>
            <w:szCs w:val="20"/>
          </w:rPr>
          <w:t>saghallo@kuva.at</w:t>
        </w:r>
      </w:hyperlink>
      <w:r>
        <w:rPr>
          <w:rFonts w:eastAsia="Times New Roman"/>
          <w:sz w:val="20"/>
          <w:szCs w:val="20"/>
        </w:rPr>
        <w:t xml:space="preserve"> </w:t>
      </w:r>
      <w:r>
        <w:rPr>
          <w:rFonts w:eastAsia="Times New Roman" w:cs="Calibri"/>
        </w:rPr>
        <w:t>|</w:t>
      </w:r>
      <w:r>
        <w:rPr>
          <w:rFonts w:eastAsia="Times New Roman"/>
        </w:rPr>
        <w:t xml:space="preserve"> </w:t>
      </w:r>
      <w:r>
        <w:rPr>
          <w:rFonts w:eastAsia="Times New Roman" w:ascii="Calibri" w:hAnsi="Calibri"/>
          <w:sz w:val="20"/>
          <w:szCs w:val="20"/>
          <w:lang w:val="de-DE"/>
        </w:rPr>
        <w:t xml:space="preserve">Web </w:t>
      </w:r>
      <w:hyperlink r:id="rId4">
        <w:r>
          <w:rPr>
            <w:rStyle w:val="Internetlink"/>
            <w:rFonts w:eastAsia="Times New Roman" w:ascii="Calibri" w:hAnsi="Calibri"/>
            <w:sz w:val="20"/>
            <w:szCs w:val="20"/>
            <w:lang w:val="de-DE"/>
          </w:rPr>
          <w:t>www.kuva.at</w:t>
        </w:r>
      </w:hyperlink>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rebuchet MS">
    <w:charset w:val="01"/>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8"/>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de-AT" w:eastAsia="en-US" w:bidi="ar-SA"/>
      </w:rPr>
    </w:rPrDefault>
    <w:pPrDefault>
      <w:pPr/>
    </w:pPrDefault>
  </w:docDefaults>
  <w:style w:type="paragraph" w:styleId="Normal">
    <w:name w:val="Normal"/>
    <w:qFormat/>
    <w:pPr>
      <w:widowControl/>
      <w:kinsoku w:val="true"/>
      <w:overflowPunct w:val="true"/>
      <w:autoSpaceDE w:val="true"/>
      <w:bidi w:val="0"/>
      <w:jc w:val="left"/>
    </w:pPr>
    <w:rPr>
      <w:rFonts w:ascii="Calibri" w:hAnsi="Calibri" w:eastAsia="Calibri"/>
      <w:color w:val="auto"/>
      <w:sz w:val="24"/>
      <w:szCs w:val="24"/>
      <w:lang w:val="de-AT" w:eastAsia="en-US" w:bidi="ar-SA"/>
    </w:rPr>
  </w:style>
  <w:style w:type="paragraph" w:styleId="Berschrift1">
    <w:name w:val="Heading 1"/>
    <w:basedOn w:val="Normal"/>
    <w:next w:val="Textkrper"/>
    <w:qFormat/>
    <w:pPr>
      <w:numPr>
        <w:ilvl w:val="0"/>
        <w:numId w:val="1"/>
      </w:numPr>
      <w:suppressAutoHyphens w:val="false"/>
      <w:spacing w:lineRule="auto" w:line="240" w:before="280" w:after="280"/>
      <w:outlineLvl w:val="0"/>
      <w:outlineLvl w:val="0"/>
    </w:pPr>
    <w:rPr>
      <w:rFonts w:ascii="Times New Roman" w:hAnsi="Times New Roman" w:eastAsia="Times New Roman" w:cs="Times New Roman"/>
      <w:b/>
      <w:bCs/>
      <w:sz w:val="48"/>
      <w:szCs w:val="48"/>
    </w:rPr>
  </w:style>
  <w:style w:type="character" w:styleId="DefaultParagraphFont">
    <w:name w:val="Default Paragraph Font"/>
    <w:qFormat/>
    <w:rPr/>
  </w:style>
  <w:style w:type="character" w:styleId="Internetlink">
    <w:name w:val="Internetlink"/>
    <w:rPr>
      <w:color w:val="000080"/>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KeinLeerraum1">
    <w:name w:val="Kein Leerraum1"/>
    <w:qFormat/>
    <w:pPr>
      <w:widowControl/>
      <w:suppressAutoHyphens w:val="true"/>
      <w:kinsoku w:val="true"/>
      <w:overflowPunct w:val="true"/>
      <w:autoSpaceDE w:val="true"/>
      <w:bidi w:val="0"/>
      <w:jc w:val="left"/>
      <w:textAlignment w:val="baseline"/>
    </w:pPr>
    <w:rPr>
      <w:rFonts w:ascii="Calibri" w:hAnsi="Calibri" w:eastAsia="SimSun" w:cs="Calibri"/>
      <w:color w:val="auto"/>
      <w:sz w:val="22"/>
      <w:szCs w:val="22"/>
      <w:lang w:val="de-AT" w:eastAsia="en-US" w:bidi="ar-SA"/>
    </w:rPr>
  </w:style>
  <w:style w:type="paragraph" w:styleId="KUVAText">
    <w:name w:val="KUVA Text"/>
    <w:basedOn w:val="Textkrper"/>
    <w:qFormat/>
    <w:pPr>
      <w:bidi w:val="0"/>
      <w:spacing w:lineRule="auto" w:line="288" w:before="0" w:after="142"/>
    </w:pPr>
    <w:rPr>
      <w:rFonts w:ascii="Trebuchet MS" w:hAnsi="Trebuchet MS"/>
      <w:sz w:val="18"/>
    </w:rPr>
  </w:style>
  <w:style w:type="paragraph" w:styleId="KUVAHeadline">
    <w:name w:val="KUVA Headline"/>
    <w:basedOn w:val="KUVAText"/>
    <w:qFormat/>
    <w:pPr>
      <w:suppressAutoHyphens w:val="false"/>
      <w:bidi w:val="0"/>
      <w:spacing w:before="0" w:after="0"/>
      <w:contextualSpacing/>
    </w:pPr>
    <w:rPr>
      <w:b/>
      <w:caps/>
      <w:color w:val="auto"/>
      <w:spacing w:val="52"/>
      <w:sz w:val="18"/>
    </w:rPr>
  </w:style>
  <w:style w:type="paragraph" w:styleId="NoSpacing">
    <w:name w:val="No Spacing"/>
    <w:qFormat/>
    <w:pPr>
      <w:widowControl/>
      <w:suppressAutoHyphens w:val="true"/>
      <w:kinsoku w:val="true"/>
      <w:overflowPunct w:val="true"/>
      <w:autoSpaceDE w:val="true"/>
      <w:bidi w:val="0"/>
      <w:textAlignment w:val="baseline"/>
    </w:pPr>
    <w:rPr>
      <w:rFonts w:ascii="Calibri" w:hAnsi="Calibri" w:eastAsia="SimSun;宋体" w:cs="Calibri"/>
      <w:color w:val="auto"/>
      <w:sz w:val="22"/>
      <w:szCs w:val="22"/>
      <w:lang w:val="de-AT" w:bidi="ar-SA" w:eastAsia="en-US"/>
    </w:rPr>
  </w:style>
  <w:style w:type="paragraph" w:styleId="Abbildung">
    <w:name w:val="Abbildung"/>
    <w:basedOn w:val="Beschriftung"/>
    <w:qFormat/>
    <w:pPr/>
    <w:rPr/>
  </w:style>
  <w:style w:type="paragraph" w:styleId="Rahmeninhalt">
    <w:name w:val="Rahmeninhalt"/>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aghallo@kuva.at" TargetMode="External"/><Relationship Id="rId4" Type="http://schemas.openxmlformats.org/officeDocument/2006/relationships/hyperlink" Target="http://www.kuva.a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129</TotalTime>
  <Application>LibreOffice/5.2.6.2$MacOSX_X86_64 LibreOffice_project/a3100ed2409ebf1c212f5048fbe377c281438fdc</Application>
  <Pages>1</Pages>
  <Words>231</Words>
  <Characters>1468</Characters>
  <CharactersWithSpaces>1681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2020-01-13T11:51:00Z</dcterms:created>
  <dc:creator>Michaela Reisenberger</dc:creator>
  <dc:description/>
  <dc:language>de-DE</dc:language>
  <cp:lastModifiedBy/>
  <cp:lastPrinted>2020-01-21T13:46:58Z</cp:lastPrinted>
  <dcterms:modified xsi:type="dcterms:W3CDTF">2020-01-21T13:47:51Z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